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D85FA" w14:textId="44C009DC" w:rsidR="0099601D" w:rsidRPr="00ED76E6" w:rsidRDefault="00F851DF">
      <w:pPr>
        <w:tabs>
          <w:tab w:val="left" w:pos="709"/>
          <w:tab w:val="left" w:pos="993"/>
        </w:tabs>
        <w:jc w:val="right"/>
        <w:rPr>
          <w:rFonts w:ascii="Cambria" w:hAnsi="Cambria"/>
        </w:rPr>
      </w:pPr>
      <w:r w:rsidRPr="00ED76E6">
        <w:rPr>
          <w:rFonts w:ascii="Cambria" w:hAnsi="Cambria"/>
        </w:rPr>
        <w:t xml:space="preserve">Toruń dnia </w:t>
      </w:r>
      <w:r w:rsidR="00FB1886">
        <w:rPr>
          <w:rFonts w:ascii="Cambria" w:hAnsi="Cambria"/>
        </w:rPr>
        <w:t>1</w:t>
      </w:r>
      <w:r w:rsidR="00442F05" w:rsidRPr="00ED76E6">
        <w:rPr>
          <w:rFonts w:ascii="Cambria" w:hAnsi="Cambria"/>
        </w:rPr>
        <w:t>.0</w:t>
      </w:r>
      <w:r w:rsidR="007665F1">
        <w:rPr>
          <w:rFonts w:ascii="Cambria" w:hAnsi="Cambria"/>
        </w:rPr>
        <w:t>8</w:t>
      </w:r>
      <w:r w:rsidR="00ED3D63" w:rsidRPr="00ED76E6">
        <w:rPr>
          <w:rFonts w:ascii="Cambria" w:hAnsi="Cambria"/>
        </w:rPr>
        <w:t>.202</w:t>
      </w:r>
      <w:r w:rsidR="00051D50">
        <w:rPr>
          <w:rFonts w:ascii="Cambria" w:hAnsi="Cambria"/>
        </w:rPr>
        <w:t>2</w:t>
      </w:r>
      <w:r w:rsidR="0099601D" w:rsidRPr="00ED76E6">
        <w:rPr>
          <w:rFonts w:ascii="Cambria" w:hAnsi="Cambria"/>
        </w:rPr>
        <w:t xml:space="preserve"> r.</w:t>
      </w:r>
    </w:p>
    <w:p w14:paraId="43F997EB" w14:textId="77777777" w:rsidR="0099601D" w:rsidRPr="00ED76E6" w:rsidRDefault="0099601D">
      <w:pPr>
        <w:tabs>
          <w:tab w:val="left" w:pos="709"/>
          <w:tab w:val="left" w:pos="993"/>
        </w:tabs>
        <w:rPr>
          <w:rFonts w:ascii="Cambria" w:hAnsi="Cambria"/>
        </w:rPr>
      </w:pPr>
      <w:r w:rsidRPr="00ED76E6">
        <w:rPr>
          <w:rFonts w:ascii="Cambria" w:hAnsi="Cambria"/>
        </w:rPr>
        <w:t>ZATWIERDZAM:</w:t>
      </w:r>
    </w:p>
    <w:p w14:paraId="5945F2E1" w14:textId="77777777" w:rsidR="0099601D" w:rsidRPr="00ED76E6" w:rsidRDefault="0099601D">
      <w:pPr>
        <w:tabs>
          <w:tab w:val="left" w:pos="709"/>
          <w:tab w:val="left" w:pos="993"/>
        </w:tabs>
        <w:rPr>
          <w:rFonts w:ascii="Cambria" w:hAnsi="Cambria"/>
        </w:rPr>
      </w:pPr>
      <w:r w:rsidRPr="00ED76E6">
        <w:rPr>
          <w:rFonts w:ascii="Cambria" w:hAnsi="Cambria"/>
        </w:rPr>
        <w:t xml:space="preserve">Beata Żółtowska </w:t>
      </w:r>
    </w:p>
    <w:p w14:paraId="6B8379C7" w14:textId="77777777" w:rsidR="0099601D" w:rsidRPr="00ED76E6" w:rsidRDefault="0099601D">
      <w:pPr>
        <w:tabs>
          <w:tab w:val="left" w:pos="709"/>
          <w:tab w:val="left" w:pos="993"/>
        </w:tabs>
        <w:rPr>
          <w:rFonts w:ascii="Cambria" w:hAnsi="Cambria"/>
        </w:rPr>
      </w:pPr>
      <w:r w:rsidRPr="00ED76E6">
        <w:rPr>
          <w:rFonts w:ascii="Cambria" w:hAnsi="Cambria"/>
        </w:rPr>
        <w:t>Prezes Zarządu</w:t>
      </w:r>
    </w:p>
    <w:p w14:paraId="2DE3B18B" w14:textId="77777777" w:rsidR="0099601D" w:rsidRPr="00ED76E6" w:rsidRDefault="0099601D">
      <w:pPr>
        <w:tabs>
          <w:tab w:val="left" w:pos="709"/>
          <w:tab w:val="left" w:pos="993"/>
        </w:tabs>
        <w:rPr>
          <w:rFonts w:ascii="Cambria" w:hAnsi="Cambria"/>
        </w:rPr>
      </w:pPr>
    </w:p>
    <w:p w14:paraId="131EEADB" w14:textId="77777777" w:rsidR="0099601D" w:rsidRPr="00ED76E6" w:rsidRDefault="0099601D">
      <w:pPr>
        <w:tabs>
          <w:tab w:val="left" w:pos="709"/>
          <w:tab w:val="left" w:pos="993"/>
        </w:tabs>
        <w:rPr>
          <w:rFonts w:ascii="Cambria" w:hAnsi="Cambria"/>
        </w:rPr>
      </w:pPr>
      <w:r w:rsidRPr="00ED76E6">
        <w:rPr>
          <w:rFonts w:ascii="Cambria" w:hAnsi="Cambria"/>
        </w:rPr>
        <w:t>………………………………..</w:t>
      </w:r>
    </w:p>
    <w:p w14:paraId="2424805E" w14:textId="77777777" w:rsidR="0099601D" w:rsidRPr="00ED76E6" w:rsidRDefault="0099601D">
      <w:pPr>
        <w:tabs>
          <w:tab w:val="left" w:pos="709"/>
          <w:tab w:val="left" w:pos="993"/>
        </w:tabs>
        <w:rPr>
          <w:rFonts w:ascii="Cambria" w:hAnsi="Cambria"/>
        </w:rPr>
      </w:pPr>
    </w:p>
    <w:p w14:paraId="275D6174" w14:textId="77777777" w:rsidR="0099601D" w:rsidRPr="00ED76E6" w:rsidRDefault="0099601D">
      <w:pPr>
        <w:tabs>
          <w:tab w:val="left" w:pos="709"/>
          <w:tab w:val="left" w:pos="993"/>
        </w:tabs>
        <w:rPr>
          <w:rFonts w:ascii="Cambria" w:hAnsi="Cambria"/>
        </w:rPr>
      </w:pPr>
    </w:p>
    <w:p w14:paraId="447067AC" w14:textId="77777777" w:rsidR="0099601D" w:rsidRPr="00ED76E6" w:rsidRDefault="0099601D">
      <w:pPr>
        <w:tabs>
          <w:tab w:val="left" w:pos="709"/>
          <w:tab w:val="left" w:pos="993"/>
        </w:tabs>
        <w:jc w:val="center"/>
        <w:rPr>
          <w:rFonts w:ascii="Cambria" w:hAnsi="Cambria"/>
          <w:b/>
          <w:bCs/>
        </w:rPr>
      </w:pPr>
    </w:p>
    <w:p w14:paraId="274604BB" w14:textId="77777777" w:rsidR="003419D7" w:rsidRPr="008C3A3D" w:rsidRDefault="00741F96" w:rsidP="003419D7">
      <w:pPr>
        <w:pStyle w:val="TableHeading"/>
        <w:tabs>
          <w:tab w:val="left" w:pos="993"/>
        </w:tabs>
        <w:rPr>
          <w:rFonts w:ascii="Cambria" w:hAnsi="Cambria"/>
        </w:rPr>
      </w:pPr>
      <w:r>
        <w:rPr>
          <w:rFonts w:ascii="Cambria" w:hAnsi="Cambria"/>
        </w:rPr>
        <w:t>Nabór ofert na</w:t>
      </w:r>
    </w:p>
    <w:p w14:paraId="44304C34" w14:textId="77777777" w:rsidR="003419D7" w:rsidRPr="00ED76E6" w:rsidRDefault="003419D7" w:rsidP="003419D7">
      <w:pPr>
        <w:pStyle w:val="TableHeading"/>
        <w:tabs>
          <w:tab w:val="left" w:pos="993"/>
        </w:tabs>
        <w:rPr>
          <w:rFonts w:ascii="Cambria" w:hAnsi="Cambria"/>
        </w:rPr>
      </w:pPr>
      <w:r w:rsidRPr="00ED76E6">
        <w:rPr>
          <w:rFonts w:ascii="Cambria" w:hAnsi="Cambria"/>
        </w:rPr>
        <w:t xml:space="preserve"> </w:t>
      </w:r>
    </w:p>
    <w:p w14:paraId="0BE851AB" w14:textId="77777777" w:rsidR="003419D7" w:rsidRPr="00ED76E6" w:rsidRDefault="003419D7" w:rsidP="003419D7">
      <w:pPr>
        <w:pStyle w:val="TableHeading"/>
        <w:tabs>
          <w:tab w:val="left" w:pos="993"/>
        </w:tabs>
        <w:rPr>
          <w:rFonts w:ascii="Cambria" w:hAnsi="Cambria" w:cs="Arial Narrow"/>
        </w:rPr>
      </w:pPr>
      <w:r w:rsidRPr="00ED76E6">
        <w:rPr>
          <w:rFonts w:ascii="Cambria" w:hAnsi="Cambria" w:cs="Arial Narrow"/>
        </w:rPr>
        <w:t>„</w:t>
      </w:r>
      <w:r w:rsidR="00FB1886" w:rsidRPr="00FB1886">
        <w:rPr>
          <w:rFonts w:ascii="Cambria" w:hAnsi="Cambria" w:cs="Arial Narrow"/>
        </w:rPr>
        <w:t>Świadczenie usług doradczych oraz szkoleniowych w zakresie zamówień publicznych na rzecz</w:t>
      </w:r>
      <w:r w:rsidR="00442F05" w:rsidRPr="00ED76E6">
        <w:rPr>
          <w:rFonts w:ascii="Cambria" w:hAnsi="Cambria"/>
        </w:rPr>
        <w:t xml:space="preserve"> Toruńskiego Towarzystwa Budownictwa Społecznego Sp. z o.o.</w:t>
      </w:r>
      <w:r w:rsidRPr="00ED76E6">
        <w:rPr>
          <w:rFonts w:ascii="Cambria" w:hAnsi="Cambria" w:cs="Arial Narrow"/>
        </w:rPr>
        <w:t>”</w:t>
      </w:r>
    </w:p>
    <w:p w14:paraId="6A91BA60" w14:textId="77777777" w:rsidR="0099601D" w:rsidRPr="00ED76E6" w:rsidRDefault="0099601D">
      <w:pPr>
        <w:tabs>
          <w:tab w:val="left" w:pos="709"/>
          <w:tab w:val="left" w:pos="993"/>
        </w:tabs>
        <w:jc w:val="center"/>
        <w:rPr>
          <w:rFonts w:ascii="Cambria" w:hAnsi="Cambria"/>
        </w:rPr>
      </w:pPr>
    </w:p>
    <w:p w14:paraId="73A7E9FC" w14:textId="77777777" w:rsidR="0099601D" w:rsidRPr="00ED76E6" w:rsidRDefault="0099601D">
      <w:pPr>
        <w:tabs>
          <w:tab w:val="left" w:pos="709"/>
          <w:tab w:val="left" w:pos="993"/>
        </w:tabs>
        <w:jc w:val="center"/>
        <w:rPr>
          <w:rFonts w:ascii="Cambria" w:hAnsi="Cambria"/>
        </w:rPr>
      </w:pPr>
    </w:p>
    <w:p w14:paraId="0BC86515" w14:textId="77777777" w:rsidR="0099601D" w:rsidRPr="00ED76E6" w:rsidRDefault="0099601D">
      <w:pPr>
        <w:tabs>
          <w:tab w:val="left" w:pos="709"/>
          <w:tab w:val="left" w:pos="993"/>
        </w:tabs>
        <w:rPr>
          <w:rFonts w:ascii="Cambria" w:hAnsi="Cambria"/>
          <w:b/>
          <w:bCs/>
          <w:u w:val="single"/>
        </w:rPr>
      </w:pPr>
      <w:r w:rsidRPr="00ED76E6">
        <w:rPr>
          <w:rFonts w:ascii="Cambria" w:hAnsi="Cambria"/>
          <w:b/>
          <w:bCs/>
          <w:u w:val="single"/>
        </w:rPr>
        <w:t>1. Zamawiający</w:t>
      </w:r>
    </w:p>
    <w:p w14:paraId="21DA85E9" w14:textId="77777777" w:rsidR="0099601D" w:rsidRPr="00ED76E6" w:rsidRDefault="0099601D">
      <w:pPr>
        <w:tabs>
          <w:tab w:val="left" w:pos="709"/>
          <w:tab w:val="left" w:pos="993"/>
        </w:tabs>
        <w:rPr>
          <w:rFonts w:ascii="Cambria" w:hAnsi="Cambria"/>
          <w:u w:val="single"/>
        </w:rPr>
      </w:pPr>
    </w:p>
    <w:p w14:paraId="575006B9" w14:textId="77777777" w:rsidR="0099601D" w:rsidRPr="00ED76E6" w:rsidRDefault="0099601D">
      <w:pPr>
        <w:tabs>
          <w:tab w:val="left" w:pos="709"/>
          <w:tab w:val="left" w:pos="993"/>
        </w:tabs>
        <w:rPr>
          <w:rFonts w:ascii="Cambria" w:hAnsi="Cambria"/>
          <w:b/>
          <w:bCs/>
        </w:rPr>
      </w:pPr>
      <w:r w:rsidRPr="00ED76E6">
        <w:rPr>
          <w:rFonts w:ascii="Cambria" w:hAnsi="Cambria"/>
        </w:rPr>
        <w:t xml:space="preserve">Zamawiający:                </w:t>
      </w:r>
      <w:r w:rsidR="00456DD9">
        <w:rPr>
          <w:rFonts w:ascii="Cambria" w:hAnsi="Cambria"/>
        </w:rPr>
        <w:t xml:space="preserve">  </w:t>
      </w:r>
      <w:r w:rsidRPr="00ED76E6">
        <w:rPr>
          <w:rFonts w:ascii="Cambria" w:hAnsi="Cambria"/>
          <w:b/>
          <w:bCs/>
        </w:rPr>
        <w:t xml:space="preserve">Toruńskie Towarzystwo Budownictwa Społecznego Spółka z o.o. </w:t>
      </w:r>
    </w:p>
    <w:p w14:paraId="341EC132" w14:textId="4185D9E6" w:rsidR="0099601D" w:rsidRPr="00ED76E6" w:rsidRDefault="0099601D">
      <w:pPr>
        <w:tabs>
          <w:tab w:val="left" w:pos="709"/>
          <w:tab w:val="left" w:pos="993"/>
        </w:tabs>
        <w:rPr>
          <w:rFonts w:ascii="Cambria" w:hAnsi="Cambria"/>
          <w:b/>
          <w:bCs/>
        </w:rPr>
      </w:pPr>
      <w:r w:rsidRPr="00ED76E6">
        <w:rPr>
          <w:rFonts w:ascii="Cambria" w:hAnsi="Cambria"/>
        </w:rPr>
        <w:t xml:space="preserve">Adres zamawiającego:  </w:t>
      </w:r>
      <w:r w:rsidRPr="00ED76E6">
        <w:rPr>
          <w:rFonts w:ascii="Cambria" w:hAnsi="Cambria"/>
          <w:b/>
          <w:bCs/>
        </w:rPr>
        <w:t xml:space="preserve">ul. </w:t>
      </w:r>
      <w:r w:rsidR="004520AC" w:rsidRPr="00ED76E6">
        <w:rPr>
          <w:rFonts w:ascii="Cambria" w:hAnsi="Cambria"/>
          <w:b/>
          <w:bCs/>
        </w:rPr>
        <w:t>Watzenrodego 17</w:t>
      </w:r>
      <w:r w:rsidRPr="00ED76E6">
        <w:rPr>
          <w:rFonts w:ascii="Cambria" w:hAnsi="Cambria"/>
          <w:b/>
          <w:bCs/>
        </w:rPr>
        <w:t>, 87-100 Toruń</w:t>
      </w:r>
    </w:p>
    <w:p w14:paraId="1AE67AC6" w14:textId="77777777" w:rsidR="0099601D" w:rsidRPr="00ED76E6" w:rsidRDefault="0099601D">
      <w:pPr>
        <w:tabs>
          <w:tab w:val="left" w:pos="709"/>
          <w:tab w:val="left" w:pos="993"/>
        </w:tabs>
        <w:rPr>
          <w:rFonts w:ascii="Cambria" w:hAnsi="Cambria"/>
          <w:b/>
          <w:bCs/>
        </w:rPr>
      </w:pPr>
      <w:r w:rsidRPr="00ED76E6">
        <w:rPr>
          <w:rFonts w:ascii="Cambria" w:hAnsi="Cambria"/>
        </w:rPr>
        <w:t xml:space="preserve">Nr NIP:                          </w:t>
      </w:r>
      <w:r w:rsidR="00456DD9">
        <w:rPr>
          <w:rFonts w:ascii="Cambria" w:hAnsi="Cambria"/>
        </w:rPr>
        <w:t xml:space="preserve">     </w:t>
      </w:r>
      <w:r w:rsidRPr="00ED76E6">
        <w:rPr>
          <w:rFonts w:ascii="Cambria" w:hAnsi="Cambria"/>
          <w:b/>
          <w:bCs/>
        </w:rPr>
        <w:t>956-18-05-065</w:t>
      </w:r>
    </w:p>
    <w:p w14:paraId="1700CF14" w14:textId="77777777" w:rsidR="0099601D" w:rsidRPr="00ED76E6" w:rsidRDefault="0099601D">
      <w:pPr>
        <w:tabs>
          <w:tab w:val="left" w:pos="709"/>
          <w:tab w:val="left" w:pos="993"/>
        </w:tabs>
        <w:rPr>
          <w:rFonts w:ascii="Cambria" w:hAnsi="Cambria"/>
          <w:lang w:val="de-DE"/>
        </w:rPr>
      </w:pPr>
      <w:proofErr w:type="spellStart"/>
      <w:r w:rsidRPr="00ED76E6">
        <w:rPr>
          <w:rFonts w:ascii="Cambria" w:hAnsi="Cambria"/>
          <w:lang w:val="de-DE"/>
        </w:rPr>
        <w:t>Nr</w:t>
      </w:r>
      <w:proofErr w:type="spellEnd"/>
      <w:r w:rsidRPr="00ED76E6">
        <w:rPr>
          <w:rFonts w:ascii="Cambria" w:hAnsi="Cambria"/>
          <w:lang w:val="de-DE"/>
        </w:rPr>
        <w:t xml:space="preserve"> REGON:                   </w:t>
      </w:r>
      <w:r w:rsidR="00456DD9">
        <w:rPr>
          <w:rFonts w:ascii="Cambria" w:hAnsi="Cambria"/>
          <w:lang w:val="de-DE"/>
        </w:rPr>
        <w:t xml:space="preserve">     </w:t>
      </w:r>
      <w:r w:rsidRPr="00ED76E6">
        <w:rPr>
          <w:rFonts w:ascii="Cambria" w:hAnsi="Cambria"/>
          <w:b/>
          <w:bCs/>
          <w:lang w:val="de-DE"/>
        </w:rPr>
        <w:t xml:space="preserve">870485050 </w:t>
      </w:r>
    </w:p>
    <w:p w14:paraId="1515013E" w14:textId="77777777" w:rsidR="0099601D" w:rsidRPr="00ED76E6" w:rsidRDefault="000D47C7">
      <w:pPr>
        <w:tabs>
          <w:tab w:val="left" w:pos="709"/>
          <w:tab w:val="left" w:pos="993"/>
        </w:tabs>
        <w:rPr>
          <w:rFonts w:ascii="Cambria" w:hAnsi="Cambria"/>
          <w:lang w:val="de-DE"/>
        </w:rPr>
      </w:pPr>
      <w:r w:rsidRPr="00ED76E6">
        <w:rPr>
          <w:rFonts w:ascii="Cambria" w:hAnsi="Cambria"/>
          <w:lang w:val="de-DE"/>
        </w:rPr>
        <w:t>Tel</w:t>
      </w:r>
      <w:r w:rsidR="00037A87">
        <w:rPr>
          <w:rFonts w:ascii="Cambria" w:hAnsi="Cambria"/>
          <w:lang w:val="de-DE"/>
        </w:rPr>
        <w:t>:</w:t>
      </w:r>
      <w:r w:rsidRPr="00ED76E6">
        <w:rPr>
          <w:rFonts w:ascii="Cambria" w:hAnsi="Cambria"/>
          <w:lang w:val="de-DE"/>
        </w:rPr>
        <w:tab/>
      </w:r>
      <w:r w:rsidRPr="00ED76E6">
        <w:rPr>
          <w:rFonts w:ascii="Cambria" w:hAnsi="Cambria"/>
          <w:lang w:val="de-DE"/>
        </w:rPr>
        <w:tab/>
      </w:r>
      <w:r w:rsidRPr="00ED76E6">
        <w:rPr>
          <w:rFonts w:ascii="Cambria" w:hAnsi="Cambria"/>
          <w:lang w:val="de-DE"/>
        </w:rPr>
        <w:tab/>
      </w:r>
      <w:r w:rsidRPr="00ED76E6">
        <w:rPr>
          <w:rFonts w:ascii="Cambria" w:hAnsi="Cambria"/>
          <w:lang w:val="de-DE"/>
        </w:rPr>
        <w:tab/>
        <w:t xml:space="preserve">  </w:t>
      </w:r>
      <w:r w:rsidR="0099601D" w:rsidRPr="00ED76E6">
        <w:rPr>
          <w:rFonts w:ascii="Cambria" w:hAnsi="Cambria"/>
          <w:lang w:val="de-DE"/>
        </w:rPr>
        <w:t xml:space="preserve"> </w:t>
      </w:r>
      <w:r w:rsidR="00456DD9">
        <w:rPr>
          <w:rFonts w:ascii="Cambria" w:hAnsi="Cambria"/>
          <w:lang w:val="de-DE"/>
        </w:rPr>
        <w:t xml:space="preserve">  </w:t>
      </w:r>
      <w:r w:rsidR="0099601D" w:rsidRPr="00ED76E6">
        <w:rPr>
          <w:rFonts w:ascii="Cambria" w:hAnsi="Cambria"/>
          <w:b/>
          <w:bCs/>
          <w:lang w:val="de-DE"/>
        </w:rPr>
        <w:t xml:space="preserve">056 653 81 10 </w:t>
      </w:r>
    </w:p>
    <w:p w14:paraId="61DD6C3B" w14:textId="77777777" w:rsidR="0099601D" w:rsidRPr="00ED76E6" w:rsidRDefault="0099601D">
      <w:pPr>
        <w:tabs>
          <w:tab w:val="left" w:pos="709"/>
          <w:tab w:val="left" w:pos="993"/>
        </w:tabs>
        <w:rPr>
          <w:rFonts w:ascii="Cambria" w:hAnsi="Cambria"/>
          <w:u w:val="single"/>
          <w:lang w:val="de-DE"/>
        </w:rPr>
      </w:pPr>
      <w:proofErr w:type="spellStart"/>
      <w:r w:rsidRPr="00ED76E6">
        <w:rPr>
          <w:rFonts w:ascii="Cambria" w:hAnsi="Cambria"/>
          <w:lang w:val="de-DE"/>
        </w:rPr>
        <w:t>Adres</w:t>
      </w:r>
      <w:proofErr w:type="spellEnd"/>
      <w:r w:rsidRPr="00ED76E6">
        <w:rPr>
          <w:rFonts w:ascii="Cambria" w:hAnsi="Cambria"/>
          <w:lang w:val="de-DE"/>
        </w:rPr>
        <w:t xml:space="preserve"> </w:t>
      </w:r>
      <w:proofErr w:type="spellStart"/>
      <w:r w:rsidRPr="00ED76E6">
        <w:rPr>
          <w:rFonts w:ascii="Cambria" w:hAnsi="Cambria"/>
          <w:lang w:val="de-DE"/>
        </w:rPr>
        <w:t>internetowy</w:t>
      </w:r>
      <w:proofErr w:type="spellEnd"/>
      <w:r w:rsidRPr="00ED76E6">
        <w:rPr>
          <w:rFonts w:ascii="Cambria" w:hAnsi="Cambria"/>
          <w:lang w:val="de-DE"/>
        </w:rPr>
        <w:t xml:space="preserve">:        </w:t>
      </w:r>
      <w:r w:rsidR="004520AC" w:rsidRPr="00ED76E6">
        <w:rPr>
          <w:rFonts w:ascii="Cambria" w:hAnsi="Cambria"/>
          <w:u w:val="single"/>
          <w:lang w:val="de-DE"/>
        </w:rPr>
        <w:t>www</w:t>
      </w:r>
      <w:r w:rsidRPr="00ED76E6">
        <w:rPr>
          <w:rFonts w:ascii="Cambria" w:hAnsi="Cambria"/>
          <w:u w:val="single"/>
          <w:lang w:val="de-DE"/>
        </w:rPr>
        <w:t>.ttbs.pl</w:t>
      </w:r>
    </w:p>
    <w:p w14:paraId="068E02EE" w14:textId="77777777" w:rsidR="0099601D" w:rsidRPr="00ED76E6" w:rsidRDefault="0099601D">
      <w:pPr>
        <w:tabs>
          <w:tab w:val="left" w:pos="709"/>
          <w:tab w:val="left" w:pos="993"/>
        </w:tabs>
        <w:rPr>
          <w:rFonts w:ascii="Cambria" w:hAnsi="Cambria"/>
          <w:lang w:val="de-DE"/>
        </w:rPr>
      </w:pPr>
      <w:proofErr w:type="spellStart"/>
      <w:r w:rsidRPr="00ED76E6">
        <w:rPr>
          <w:rFonts w:ascii="Cambria" w:hAnsi="Cambria"/>
          <w:lang w:val="de-DE"/>
        </w:rPr>
        <w:t>e-mail</w:t>
      </w:r>
      <w:proofErr w:type="spellEnd"/>
      <w:r w:rsidRPr="00ED76E6">
        <w:rPr>
          <w:rFonts w:ascii="Cambria" w:hAnsi="Cambria"/>
          <w:lang w:val="de-DE"/>
        </w:rPr>
        <w:t xml:space="preserve">:                            </w:t>
      </w:r>
      <w:r w:rsidR="00456DD9">
        <w:rPr>
          <w:rFonts w:ascii="Cambria" w:hAnsi="Cambria"/>
          <w:lang w:val="de-DE"/>
        </w:rPr>
        <w:t xml:space="preserve">    </w:t>
      </w:r>
      <w:r w:rsidRPr="00ED76E6">
        <w:rPr>
          <w:rFonts w:ascii="Cambria" w:hAnsi="Cambria"/>
          <w:u w:val="single"/>
          <w:lang w:val="de-DE"/>
        </w:rPr>
        <w:t>ttbs@ttbs.pl</w:t>
      </w:r>
      <w:r w:rsidRPr="00ED76E6">
        <w:rPr>
          <w:rFonts w:ascii="Cambria" w:hAnsi="Cambria"/>
          <w:lang w:val="de-DE"/>
        </w:rPr>
        <w:t xml:space="preserve"> </w:t>
      </w:r>
    </w:p>
    <w:p w14:paraId="111322BB" w14:textId="77777777" w:rsidR="0099601D" w:rsidRPr="00ED76E6" w:rsidRDefault="0099601D">
      <w:pPr>
        <w:tabs>
          <w:tab w:val="left" w:pos="709"/>
          <w:tab w:val="left" w:pos="993"/>
        </w:tabs>
        <w:rPr>
          <w:rFonts w:ascii="Cambria" w:hAnsi="Cambria"/>
          <w:lang w:val="de-DE"/>
        </w:rPr>
      </w:pPr>
    </w:p>
    <w:p w14:paraId="2628113D" w14:textId="77777777" w:rsidR="0099601D" w:rsidRPr="00ED76E6" w:rsidRDefault="0099601D" w:rsidP="00E55E77">
      <w:pPr>
        <w:tabs>
          <w:tab w:val="left" w:pos="709"/>
          <w:tab w:val="left" w:pos="993"/>
        </w:tabs>
        <w:jc w:val="both"/>
        <w:rPr>
          <w:rFonts w:ascii="Cambria" w:hAnsi="Cambria"/>
          <w:b/>
          <w:bCs/>
          <w:u w:val="single"/>
        </w:rPr>
      </w:pPr>
      <w:r w:rsidRPr="00ED76E6">
        <w:rPr>
          <w:rFonts w:ascii="Cambria" w:hAnsi="Cambria"/>
          <w:b/>
          <w:bCs/>
          <w:u w:val="single"/>
        </w:rPr>
        <w:t>2. Tryb zamówienia</w:t>
      </w:r>
    </w:p>
    <w:p w14:paraId="6A2A1891" w14:textId="23384600" w:rsidR="00ED3D63" w:rsidRPr="00ED76E6" w:rsidRDefault="00ED3D63" w:rsidP="00F66DBF">
      <w:pPr>
        <w:tabs>
          <w:tab w:val="left" w:pos="709"/>
          <w:tab w:val="left" w:pos="993"/>
        </w:tabs>
        <w:jc w:val="both"/>
        <w:rPr>
          <w:rFonts w:ascii="Cambria" w:hAnsi="Cambria"/>
        </w:rPr>
      </w:pPr>
      <w:r w:rsidRPr="00ED76E6">
        <w:rPr>
          <w:rFonts w:ascii="Cambria" w:hAnsi="Cambria"/>
        </w:rPr>
        <w:t xml:space="preserve">Nabór ofert </w:t>
      </w:r>
      <w:r w:rsidR="00741F96">
        <w:rPr>
          <w:rFonts w:ascii="Cambria" w:hAnsi="Cambria"/>
        </w:rPr>
        <w:t xml:space="preserve">na realizację zamówienia </w:t>
      </w:r>
      <w:r w:rsidRPr="00ED76E6">
        <w:rPr>
          <w:rFonts w:ascii="Cambria" w:hAnsi="Cambria"/>
        </w:rPr>
        <w:t xml:space="preserve">o wartości </w:t>
      </w:r>
      <w:r w:rsidR="00741F96">
        <w:rPr>
          <w:rFonts w:ascii="Cambria" w:hAnsi="Cambria"/>
        </w:rPr>
        <w:t>nieprzekraczającej</w:t>
      </w:r>
      <w:r w:rsidRPr="00ED76E6">
        <w:rPr>
          <w:rFonts w:ascii="Cambria" w:hAnsi="Cambria"/>
        </w:rPr>
        <w:t xml:space="preserve"> 130.000,00 zł</w:t>
      </w:r>
      <w:r w:rsidR="00F66DBF">
        <w:rPr>
          <w:rFonts w:ascii="Cambria" w:hAnsi="Cambria"/>
        </w:rPr>
        <w:t xml:space="preserve">, zgodnie z regulaminem </w:t>
      </w:r>
      <w:r w:rsidR="00F66DBF" w:rsidRPr="00F66DBF">
        <w:rPr>
          <w:rFonts w:ascii="Cambria" w:hAnsi="Cambria"/>
        </w:rPr>
        <w:t>udzielania zamówień na roboty budowlane, usługi i dostawy</w:t>
      </w:r>
      <w:r w:rsidR="00F66DBF">
        <w:rPr>
          <w:rFonts w:ascii="Cambria" w:hAnsi="Cambria"/>
        </w:rPr>
        <w:t xml:space="preserve"> </w:t>
      </w:r>
      <w:r w:rsidR="00F66DBF" w:rsidRPr="00F66DBF">
        <w:rPr>
          <w:rFonts w:ascii="Cambria" w:hAnsi="Cambria"/>
        </w:rPr>
        <w:t>przez Toruńskie Towarzystwo Budownictwa Społecznego Sp. z o.o. w Toruniu</w:t>
      </w:r>
      <w:r w:rsidR="00F66DBF" w:rsidRPr="00F66DBF">
        <w:rPr>
          <w:rFonts w:ascii="Cambria" w:hAnsi="Cambria"/>
        </w:rPr>
        <w:tab/>
        <w:t>o wartości nieprzekraczającej 130 000 złotych</w:t>
      </w:r>
      <w:r w:rsidR="00F66DBF">
        <w:rPr>
          <w:rFonts w:ascii="Cambria" w:hAnsi="Cambria"/>
        </w:rPr>
        <w:t xml:space="preserve">, stanowiącym załącznik nr 1 do </w:t>
      </w:r>
      <w:r w:rsidR="00F66DBF" w:rsidRPr="00F66DBF">
        <w:rPr>
          <w:rFonts w:ascii="Cambria" w:hAnsi="Cambria"/>
        </w:rPr>
        <w:t>Uchwały Zarządu TTBS Sp. z o.o.</w:t>
      </w:r>
      <w:r w:rsidR="00F66DBF">
        <w:rPr>
          <w:rFonts w:ascii="Cambria" w:hAnsi="Cambria"/>
        </w:rPr>
        <w:t xml:space="preserve"> </w:t>
      </w:r>
      <w:r w:rsidR="00F66DBF" w:rsidRPr="00F66DBF">
        <w:rPr>
          <w:rFonts w:ascii="Cambria" w:hAnsi="Cambria"/>
        </w:rPr>
        <w:t xml:space="preserve">Nr  </w:t>
      </w:r>
      <w:r w:rsidR="007665F1">
        <w:rPr>
          <w:rFonts w:ascii="Cambria" w:hAnsi="Cambria"/>
        </w:rPr>
        <w:t>2</w:t>
      </w:r>
      <w:r w:rsidR="00F66DBF" w:rsidRPr="00F66DBF">
        <w:rPr>
          <w:rFonts w:ascii="Cambria" w:hAnsi="Cambria"/>
        </w:rPr>
        <w:t xml:space="preserve">/2022 z dnia </w:t>
      </w:r>
      <w:r w:rsidR="007665F1">
        <w:rPr>
          <w:rFonts w:ascii="Cambria" w:hAnsi="Cambria"/>
        </w:rPr>
        <w:t>01</w:t>
      </w:r>
      <w:r w:rsidR="00F66DBF" w:rsidRPr="00F66DBF">
        <w:rPr>
          <w:rFonts w:ascii="Cambria" w:hAnsi="Cambria"/>
        </w:rPr>
        <w:t>.</w:t>
      </w:r>
      <w:r w:rsidR="007665F1">
        <w:rPr>
          <w:rFonts w:ascii="Cambria" w:hAnsi="Cambria"/>
        </w:rPr>
        <w:t>07</w:t>
      </w:r>
      <w:r w:rsidR="00F66DBF" w:rsidRPr="00F66DBF">
        <w:rPr>
          <w:rFonts w:ascii="Cambria" w:hAnsi="Cambria"/>
        </w:rPr>
        <w:t>.2022</w:t>
      </w:r>
      <w:r w:rsidR="008750E3">
        <w:rPr>
          <w:rFonts w:ascii="Cambria" w:hAnsi="Cambria"/>
        </w:rPr>
        <w:t xml:space="preserve"> </w:t>
      </w:r>
      <w:r w:rsidR="00F66DBF" w:rsidRPr="00F66DBF">
        <w:rPr>
          <w:rFonts w:ascii="Cambria" w:hAnsi="Cambria"/>
        </w:rPr>
        <w:t>r</w:t>
      </w:r>
      <w:r w:rsidR="00F66DBF">
        <w:rPr>
          <w:rFonts w:ascii="Cambria" w:hAnsi="Cambria"/>
        </w:rPr>
        <w:t>.</w:t>
      </w:r>
    </w:p>
    <w:p w14:paraId="6BFD507C" w14:textId="77777777" w:rsidR="00ED3D63" w:rsidRPr="00ED76E6" w:rsidRDefault="00ED3D63" w:rsidP="00E55E77">
      <w:pPr>
        <w:jc w:val="both"/>
        <w:rPr>
          <w:rFonts w:ascii="Cambria" w:hAnsi="Cambria"/>
        </w:rPr>
      </w:pPr>
      <w:r w:rsidRPr="00ED76E6">
        <w:rPr>
          <w:rFonts w:ascii="Cambria" w:hAnsi="Cambria"/>
        </w:rPr>
        <w:t xml:space="preserve">Do udzielenia zamówienia nie stosuje się przepisów ustawy </w:t>
      </w:r>
      <w:r w:rsidR="00226292">
        <w:rPr>
          <w:rFonts w:ascii="Cambria" w:hAnsi="Cambria"/>
        </w:rPr>
        <w:t xml:space="preserve">z dnia 11 września 2019 r. </w:t>
      </w:r>
      <w:r w:rsidRPr="00ED76E6">
        <w:rPr>
          <w:rFonts w:ascii="Cambria" w:hAnsi="Cambria"/>
          <w:bCs/>
          <w:lang w:eastAsia="en-US"/>
        </w:rPr>
        <w:t>Prawo zamówień publicznych (</w:t>
      </w:r>
      <w:r w:rsidR="00226292">
        <w:rPr>
          <w:rFonts w:ascii="Cambria" w:hAnsi="Cambria"/>
          <w:bCs/>
          <w:lang w:eastAsia="en-US"/>
        </w:rPr>
        <w:t xml:space="preserve">tj. </w:t>
      </w:r>
      <w:r w:rsidRPr="00ED76E6">
        <w:rPr>
          <w:rFonts w:ascii="Cambria" w:hAnsi="Cambria"/>
          <w:bCs/>
          <w:lang w:eastAsia="en-US"/>
        </w:rPr>
        <w:t xml:space="preserve">Dz. U. z </w:t>
      </w:r>
      <w:r w:rsidR="00CC11EC">
        <w:rPr>
          <w:rFonts w:ascii="Cambria" w:hAnsi="Cambria"/>
          <w:bCs/>
          <w:lang w:eastAsia="en-US"/>
        </w:rPr>
        <w:t>2021</w:t>
      </w:r>
      <w:r w:rsidRPr="00ED76E6">
        <w:rPr>
          <w:rFonts w:ascii="Cambria" w:hAnsi="Cambria"/>
          <w:bCs/>
          <w:lang w:eastAsia="en-US"/>
        </w:rPr>
        <w:t xml:space="preserve"> r. poz. </w:t>
      </w:r>
      <w:r w:rsidR="00226292">
        <w:rPr>
          <w:rFonts w:ascii="Cambria" w:hAnsi="Cambria"/>
          <w:bCs/>
          <w:lang w:eastAsia="en-US"/>
        </w:rPr>
        <w:t>1129)</w:t>
      </w:r>
      <w:r w:rsidR="00F66DBF">
        <w:rPr>
          <w:rFonts w:ascii="Cambria" w:hAnsi="Cambria"/>
          <w:bCs/>
          <w:lang w:eastAsia="en-US"/>
        </w:rPr>
        <w:t>.</w:t>
      </w:r>
    </w:p>
    <w:p w14:paraId="70058EC5" w14:textId="77777777" w:rsidR="0099601D" w:rsidRPr="00ED76E6" w:rsidRDefault="0099601D" w:rsidP="00E55E77">
      <w:pPr>
        <w:tabs>
          <w:tab w:val="left" w:pos="709"/>
          <w:tab w:val="left" w:pos="993"/>
        </w:tabs>
        <w:jc w:val="both"/>
        <w:rPr>
          <w:rFonts w:ascii="Cambria" w:hAnsi="Cambria"/>
        </w:rPr>
      </w:pPr>
    </w:p>
    <w:p w14:paraId="204300CC" w14:textId="77777777" w:rsidR="0099601D" w:rsidRPr="00ED76E6" w:rsidRDefault="00226292" w:rsidP="00E55E77">
      <w:pPr>
        <w:tabs>
          <w:tab w:val="left" w:pos="709"/>
          <w:tab w:val="left" w:pos="993"/>
        </w:tabs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3</w:t>
      </w:r>
      <w:r w:rsidR="0099601D" w:rsidRPr="00ED76E6">
        <w:rPr>
          <w:rFonts w:ascii="Cambria" w:hAnsi="Cambria"/>
          <w:b/>
          <w:bCs/>
          <w:u w:val="single"/>
        </w:rPr>
        <w:t>. Opis przedmiotu zamówienia</w:t>
      </w:r>
      <w:r w:rsidR="00CD4DB4" w:rsidRPr="00ED76E6">
        <w:rPr>
          <w:rFonts w:ascii="Cambria" w:hAnsi="Cambria"/>
          <w:b/>
          <w:bCs/>
          <w:u w:val="single"/>
        </w:rPr>
        <w:t>:</w:t>
      </w:r>
    </w:p>
    <w:p w14:paraId="458254DF" w14:textId="77777777" w:rsidR="003419D7" w:rsidRPr="00ED76E6" w:rsidRDefault="003419D7" w:rsidP="00E55E77">
      <w:pPr>
        <w:tabs>
          <w:tab w:val="left" w:pos="709"/>
          <w:tab w:val="left" w:pos="993"/>
        </w:tabs>
        <w:jc w:val="both"/>
        <w:rPr>
          <w:rFonts w:ascii="Cambria" w:hAnsi="Cambria"/>
          <w:b/>
          <w:bCs/>
          <w:color w:val="FF0000"/>
          <w:u w:val="single"/>
        </w:rPr>
      </w:pPr>
    </w:p>
    <w:p w14:paraId="33FEC2C8" w14:textId="32D30F69" w:rsidR="007C4FD6" w:rsidRPr="00ED76E6" w:rsidRDefault="007C4FD6" w:rsidP="00C23571">
      <w:pPr>
        <w:pStyle w:val="Tekstpodstawowy22"/>
        <w:spacing w:after="240"/>
        <w:jc w:val="both"/>
        <w:rPr>
          <w:rFonts w:ascii="Cambria" w:hAnsi="Cambria" w:cs="Times New Roman"/>
          <w:color w:val="auto"/>
          <w:sz w:val="24"/>
          <w:szCs w:val="24"/>
        </w:rPr>
      </w:pPr>
      <w:r w:rsidRPr="00ED76E6">
        <w:rPr>
          <w:rFonts w:ascii="Cambria" w:hAnsi="Cambria" w:cs="Times New Roman"/>
          <w:color w:val="auto"/>
          <w:sz w:val="24"/>
          <w:szCs w:val="24"/>
        </w:rPr>
        <w:t xml:space="preserve">Przedmiotem zamówienia jest </w:t>
      </w:r>
      <w:r w:rsidR="00FB1886" w:rsidRPr="00FB1886">
        <w:rPr>
          <w:rFonts w:ascii="Cambria" w:hAnsi="Cambria" w:cs="Times New Roman"/>
          <w:color w:val="auto"/>
          <w:sz w:val="24"/>
          <w:szCs w:val="24"/>
        </w:rPr>
        <w:t>świadczenie usług doradczych oraz szkoleniowych w zakresie zamówień publicznych na rzecz</w:t>
      </w:r>
      <w:r w:rsidRPr="00ED76E6">
        <w:rPr>
          <w:rFonts w:ascii="Cambria" w:hAnsi="Cambria" w:cs="Times New Roman"/>
          <w:color w:val="auto"/>
          <w:sz w:val="24"/>
          <w:szCs w:val="24"/>
        </w:rPr>
        <w:t xml:space="preserve"> Toruńskiego Towarzystwa Budownictwa Społecznego Sp. z o.o. w </w:t>
      </w:r>
      <w:r w:rsidR="00DC6266">
        <w:rPr>
          <w:rFonts w:ascii="Cambria" w:hAnsi="Cambria" w:cs="Times New Roman"/>
          <w:color w:val="auto"/>
          <w:sz w:val="24"/>
          <w:szCs w:val="24"/>
        </w:rPr>
        <w:t>ramach</w:t>
      </w:r>
      <w:r w:rsidRPr="00ED76E6">
        <w:rPr>
          <w:rFonts w:ascii="Cambria" w:hAnsi="Cambria" w:cs="Times New Roman"/>
          <w:color w:val="auto"/>
          <w:sz w:val="24"/>
          <w:szCs w:val="24"/>
        </w:rPr>
        <w:t xml:space="preserve"> prowadzonej działalności</w:t>
      </w:r>
      <w:r w:rsidR="008B34CB">
        <w:rPr>
          <w:rFonts w:ascii="Cambria" w:hAnsi="Cambria" w:cs="Times New Roman"/>
          <w:color w:val="auto"/>
          <w:sz w:val="24"/>
          <w:szCs w:val="24"/>
        </w:rPr>
        <w:t xml:space="preserve"> zakupowej</w:t>
      </w:r>
      <w:r w:rsidRPr="00ED76E6">
        <w:rPr>
          <w:rFonts w:ascii="Cambria" w:hAnsi="Cambria" w:cs="Times New Roman"/>
          <w:color w:val="auto"/>
          <w:sz w:val="24"/>
          <w:szCs w:val="24"/>
        </w:rPr>
        <w:t>.</w:t>
      </w:r>
    </w:p>
    <w:p w14:paraId="4F834F58" w14:textId="77777777" w:rsidR="007C4FD6" w:rsidRPr="00ED76E6" w:rsidRDefault="00226292" w:rsidP="00E55E77">
      <w:pPr>
        <w:spacing w:after="12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3</w:t>
      </w:r>
      <w:r w:rsidR="007C4FD6" w:rsidRPr="00ED76E6">
        <w:rPr>
          <w:rFonts w:ascii="Cambria" w:hAnsi="Cambria"/>
          <w:b/>
          <w:bCs/>
        </w:rPr>
        <w:t>.1. Szczegółowy opis przedmiotu zamówienia:</w:t>
      </w:r>
    </w:p>
    <w:p w14:paraId="7B87B0E4" w14:textId="77777777" w:rsidR="00235C70" w:rsidRPr="00C23571" w:rsidRDefault="00235C70" w:rsidP="00235C70">
      <w:pPr>
        <w:tabs>
          <w:tab w:val="left" w:pos="360"/>
        </w:tabs>
        <w:spacing w:line="276" w:lineRule="auto"/>
        <w:contextualSpacing/>
        <w:jc w:val="both"/>
        <w:rPr>
          <w:rFonts w:ascii="Cambria" w:eastAsia="Arial" w:hAnsi="Cambria"/>
          <w:szCs w:val="22"/>
        </w:rPr>
      </w:pPr>
      <w:r w:rsidRPr="00C23571">
        <w:rPr>
          <w:rFonts w:ascii="Cambria" w:eastAsia="Arial" w:hAnsi="Cambria"/>
          <w:szCs w:val="22"/>
        </w:rPr>
        <w:t>3.1.1. Zapewnieni</w:t>
      </w:r>
      <w:r w:rsidR="003D5093">
        <w:rPr>
          <w:rFonts w:ascii="Cambria" w:eastAsia="Arial" w:hAnsi="Cambria"/>
          <w:szCs w:val="22"/>
        </w:rPr>
        <w:t>e</w:t>
      </w:r>
      <w:r w:rsidRPr="00C23571">
        <w:rPr>
          <w:rFonts w:ascii="Cambria" w:eastAsia="Arial" w:hAnsi="Cambria"/>
          <w:szCs w:val="22"/>
        </w:rPr>
        <w:t xml:space="preserve"> </w:t>
      </w:r>
      <w:r w:rsidR="00F6594E">
        <w:rPr>
          <w:rFonts w:ascii="Cambria" w:eastAsia="Arial" w:hAnsi="Cambria"/>
          <w:szCs w:val="22"/>
        </w:rPr>
        <w:t>usług doradczych oraz szkoleniowych</w:t>
      </w:r>
      <w:r w:rsidR="00741F96" w:rsidRPr="00C23571">
        <w:rPr>
          <w:rFonts w:ascii="Cambria" w:eastAsia="Arial" w:hAnsi="Cambria"/>
          <w:szCs w:val="22"/>
        </w:rPr>
        <w:t xml:space="preserve"> w zakresie </w:t>
      </w:r>
      <w:r w:rsidR="003D5093">
        <w:rPr>
          <w:rFonts w:ascii="Cambria" w:eastAsia="Arial" w:hAnsi="Cambria"/>
          <w:szCs w:val="22"/>
        </w:rPr>
        <w:t xml:space="preserve">udzielanych </w:t>
      </w:r>
      <w:r w:rsidR="00741F96" w:rsidRPr="00C23571">
        <w:rPr>
          <w:rFonts w:ascii="Cambria" w:eastAsia="Arial" w:hAnsi="Cambria"/>
          <w:szCs w:val="22"/>
        </w:rPr>
        <w:t>zamówień publicznych,</w:t>
      </w:r>
    </w:p>
    <w:p w14:paraId="1F9A1770" w14:textId="77777777" w:rsidR="00235C70" w:rsidRPr="00C23571" w:rsidRDefault="00235C70" w:rsidP="00235C70">
      <w:pPr>
        <w:tabs>
          <w:tab w:val="left" w:pos="360"/>
        </w:tabs>
        <w:spacing w:line="276" w:lineRule="auto"/>
        <w:contextualSpacing/>
        <w:jc w:val="both"/>
        <w:rPr>
          <w:rFonts w:ascii="Cambria" w:eastAsia="Arial" w:hAnsi="Cambria"/>
          <w:szCs w:val="22"/>
        </w:rPr>
      </w:pPr>
      <w:r w:rsidRPr="00C23571">
        <w:rPr>
          <w:rFonts w:ascii="Cambria" w:eastAsia="Arial" w:hAnsi="Cambria"/>
          <w:szCs w:val="22"/>
        </w:rPr>
        <w:t xml:space="preserve">3.1.2. </w:t>
      </w:r>
      <w:r w:rsidR="0022064D">
        <w:rPr>
          <w:rFonts w:ascii="Cambria" w:eastAsia="Arial" w:hAnsi="Cambria"/>
          <w:szCs w:val="22"/>
        </w:rPr>
        <w:t>Opiniowanie</w:t>
      </w:r>
      <w:r w:rsidRPr="00C23571">
        <w:rPr>
          <w:rFonts w:ascii="Cambria" w:eastAsia="Arial" w:hAnsi="Cambria"/>
          <w:szCs w:val="22"/>
        </w:rPr>
        <w:t xml:space="preserve"> </w:t>
      </w:r>
      <w:r w:rsidR="0022064D">
        <w:rPr>
          <w:rFonts w:ascii="Cambria" w:eastAsia="Arial" w:hAnsi="Cambria"/>
          <w:szCs w:val="22"/>
        </w:rPr>
        <w:t xml:space="preserve">i pomoc w przygotowaniu </w:t>
      </w:r>
      <w:r w:rsidRPr="00C23571">
        <w:rPr>
          <w:rFonts w:ascii="Cambria" w:eastAsia="Arial" w:hAnsi="Cambria"/>
          <w:szCs w:val="22"/>
        </w:rPr>
        <w:t>projekt</w:t>
      </w:r>
      <w:r w:rsidR="0022064D">
        <w:rPr>
          <w:rFonts w:ascii="Cambria" w:eastAsia="Arial" w:hAnsi="Cambria"/>
          <w:szCs w:val="22"/>
        </w:rPr>
        <w:t>u</w:t>
      </w:r>
      <w:r w:rsidRPr="00C23571">
        <w:rPr>
          <w:rFonts w:ascii="Cambria" w:eastAsia="Arial" w:hAnsi="Cambria"/>
          <w:szCs w:val="22"/>
        </w:rPr>
        <w:t xml:space="preserve"> </w:t>
      </w:r>
      <w:r w:rsidR="003D5093">
        <w:rPr>
          <w:rFonts w:ascii="Cambria" w:eastAsia="Arial" w:hAnsi="Cambria"/>
          <w:szCs w:val="22"/>
        </w:rPr>
        <w:t>dokumentacji postępowania</w:t>
      </w:r>
      <w:r w:rsidRPr="00C23571">
        <w:rPr>
          <w:rFonts w:ascii="Cambria" w:eastAsia="Arial" w:hAnsi="Cambria"/>
          <w:szCs w:val="22"/>
        </w:rPr>
        <w:t>,</w:t>
      </w:r>
    </w:p>
    <w:p w14:paraId="7581D9DC" w14:textId="43639450" w:rsidR="00235C70" w:rsidRPr="00C23571" w:rsidRDefault="00235C70" w:rsidP="00235C70">
      <w:pPr>
        <w:pStyle w:val="Tekstpodstawowy2"/>
        <w:spacing w:line="276" w:lineRule="auto"/>
        <w:contextualSpacing/>
        <w:jc w:val="both"/>
        <w:rPr>
          <w:rFonts w:ascii="Cambria" w:hAnsi="Cambria"/>
          <w:sz w:val="24"/>
        </w:rPr>
      </w:pPr>
      <w:r w:rsidRPr="00C23571">
        <w:rPr>
          <w:rFonts w:ascii="Cambria" w:hAnsi="Cambria"/>
          <w:sz w:val="24"/>
        </w:rPr>
        <w:t>3.1.</w:t>
      </w:r>
      <w:r w:rsidR="00741F96" w:rsidRPr="00C23571">
        <w:rPr>
          <w:rFonts w:ascii="Cambria" w:hAnsi="Cambria"/>
          <w:sz w:val="24"/>
        </w:rPr>
        <w:t>3</w:t>
      </w:r>
      <w:r w:rsidRPr="00C23571">
        <w:rPr>
          <w:rFonts w:ascii="Cambria" w:hAnsi="Cambria"/>
          <w:sz w:val="24"/>
        </w:rPr>
        <w:t>. Opiniowani</w:t>
      </w:r>
      <w:r w:rsidR="003D5093">
        <w:rPr>
          <w:rFonts w:ascii="Cambria" w:hAnsi="Cambria"/>
          <w:sz w:val="24"/>
        </w:rPr>
        <w:t>e</w:t>
      </w:r>
      <w:r w:rsidRPr="00C23571">
        <w:rPr>
          <w:rFonts w:ascii="Cambria" w:hAnsi="Cambria"/>
          <w:sz w:val="24"/>
        </w:rPr>
        <w:t xml:space="preserve"> pod względem prawnym projektów umów, porozumień, </w:t>
      </w:r>
      <w:r w:rsidR="003D5093">
        <w:rPr>
          <w:rFonts w:ascii="Cambria" w:hAnsi="Cambria"/>
          <w:sz w:val="24"/>
        </w:rPr>
        <w:t>regulaminu udzielania zamówień publicznych</w:t>
      </w:r>
      <w:r w:rsidRPr="00C23571">
        <w:rPr>
          <w:rFonts w:ascii="Cambria" w:hAnsi="Cambria"/>
          <w:sz w:val="24"/>
        </w:rPr>
        <w:t xml:space="preserve"> i innych dokumentów przygotowywanych przez pracowników Spółki</w:t>
      </w:r>
      <w:r w:rsidR="003D5093">
        <w:rPr>
          <w:rFonts w:ascii="Cambria" w:hAnsi="Cambria"/>
          <w:sz w:val="24"/>
        </w:rPr>
        <w:t xml:space="preserve"> w związku </w:t>
      </w:r>
      <w:r w:rsidR="007665F1">
        <w:rPr>
          <w:rFonts w:ascii="Cambria" w:hAnsi="Cambria"/>
          <w:sz w:val="24"/>
        </w:rPr>
        <w:t xml:space="preserve">z </w:t>
      </w:r>
      <w:r w:rsidR="00523604">
        <w:rPr>
          <w:rFonts w:ascii="Cambria" w:hAnsi="Cambria"/>
          <w:sz w:val="24"/>
        </w:rPr>
        <w:t xml:space="preserve">prowadzonym </w:t>
      </w:r>
      <w:r w:rsidR="003D5093">
        <w:rPr>
          <w:rFonts w:ascii="Cambria" w:hAnsi="Cambria"/>
          <w:sz w:val="24"/>
        </w:rPr>
        <w:t>postępowaniem o udzielenie zamówienia publicznego</w:t>
      </w:r>
      <w:r w:rsidRPr="00C23571">
        <w:rPr>
          <w:rFonts w:ascii="Cambria" w:hAnsi="Cambria"/>
          <w:sz w:val="24"/>
        </w:rPr>
        <w:t>.</w:t>
      </w:r>
    </w:p>
    <w:p w14:paraId="118FB347" w14:textId="77777777" w:rsidR="00235C70" w:rsidRPr="00C23571" w:rsidRDefault="00235C70" w:rsidP="00235C70">
      <w:pPr>
        <w:pStyle w:val="Tekstpodstawowy2"/>
        <w:spacing w:line="276" w:lineRule="auto"/>
        <w:contextualSpacing/>
        <w:jc w:val="both"/>
        <w:rPr>
          <w:rFonts w:ascii="Cambria" w:hAnsi="Cambria"/>
          <w:sz w:val="24"/>
        </w:rPr>
      </w:pPr>
      <w:r w:rsidRPr="00C23571">
        <w:rPr>
          <w:rFonts w:ascii="Cambria" w:eastAsia="Arial" w:hAnsi="Cambria"/>
          <w:sz w:val="24"/>
        </w:rPr>
        <w:t>3.1.</w:t>
      </w:r>
      <w:r w:rsidR="00741F96" w:rsidRPr="00C23571">
        <w:rPr>
          <w:rFonts w:ascii="Cambria" w:eastAsia="Arial" w:hAnsi="Cambria"/>
          <w:sz w:val="24"/>
        </w:rPr>
        <w:t>4</w:t>
      </w:r>
      <w:r w:rsidRPr="00C23571">
        <w:rPr>
          <w:rFonts w:ascii="Cambria" w:eastAsia="Arial" w:hAnsi="Cambria"/>
          <w:sz w:val="24"/>
        </w:rPr>
        <w:t xml:space="preserve">. </w:t>
      </w:r>
      <w:r w:rsidRPr="00C23571">
        <w:rPr>
          <w:rFonts w:ascii="Cambria" w:hAnsi="Cambria"/>
          <w:sz w:val="24"/>
        </w:rPr>
        <w:t>Opiniowani</w:t>
      </w:r>
      <w:r w:rsidR="0022064D">
        <w:rPr>
          <w:rFonts w:ascii="Cambria" w:hAnsi="Cambria"/>
          <w:sz w:val="24"/>
        </w:rPr>
        <w:t>e</w:t>
      </w:r>
      <w:r w:rsidRPr="00C23571">
        <w:rPr>
          <w:rFonts w:ascii="Cambria" w:hAnsi="Cambria"/>
          <w:sz w:val="24"/>
        </w:rPr>
        <w:t xml:space="preserve"> treści korespondencji z </w:t>
      </w:r>
      <w:r w:rsidR="003D5093">
        <w:rPr>
          <w:rFonts w:ascii="Cambria" w:hAnsi="Cambria"/>
          <w:sz w:val="24"/>
        </w:rPr>
        <w:t xml:space="preserve">wykonawcami, </w:t>
      </w:r>
      <w:r w:rsidRPr="00C23571">
        <w:rPr>
          <w:rFonts w:ascii="Cambria" w:hAnsi="Cambria"/>
          <w:sz w:val="24"/>
        </w:rPr>
        <w:t xml:space="preserve">organami </w:t>
      </w:r>
      <w:r w:rsidR="003D5093">
        <w:rPr>
          <w:rFonts w:ascii="Cambria" w:hAnsi="Cambria"/>
          <w:sz w:val="24"/>
        </w:rPr>
        <w:t>kontroli, Krajową Izbą Odwoławczą,</w:t>
      </w:r>
      <w:r w:rsidRPr="00C23571">
        <w:rPr>
          <w:rFonts w:ascii="Cambria" w:hAnsi="Cambria"/>
          <w:sz w:val="24"/>
        </w:rPr>
        <w:t xml:space="preserve"> </w:t>
      </w:r>
      <w:r w:rsidRPr="00C23571">
        <w:rPr>
          <w:rFonts w:ascii="Cambria" w:hAnsi="Cambria"/>
          <w:sz w:val="24"/>
        </w:rPr>
        <w:lastRenderedPageBreak/>
        <w:t xml:space="preserve">sądami i innymi instytucjami oraz osobami prawnymi lub fizycznymi w sprawach </w:t>
      </w:r>
      <w:r w:rsidR="003D5093">
        <w:rPr>
          <w:rFonts w:ascii="Cambria" w:hAnsi="Cambria"/>
          <w:sz w:val="24"/>
        </w:rPr>
        <w:t>dotyczących udzielanych zamówień publicznych</w:t>
      </w:r>
      <w:r w:rsidRPr="00C23571">
        <w:rPr>
          <w:rFonts w:ascii="Cambria" w:hAnsi="Cambria"/>
          <w:sz w:val="24"/>
        </w:rPr>
        <w:t xml:space="preserve">.   </w:t>
      </w:r>
    </w:p>
    <w:p w14:paraId="50DD6310" w14:textId="1F2E93E8" w:rsidR="00235C70" w:rsidRPr="00C23571" w:rsidRDefault="00235C70" w:rsidP="00235C70">
      <w:pPr>
        <w:tabs>
          <w:tab w:val="left" w:pos="360"/>
        </w:tabs>
        <w:spacing w:line="276" w:lineRule="auto"/>
        <w:contextualSpacing/>
        <w:jc w:val="both"/>
        <w:rPr>
          <w:rFonts w:ascii="Cambria" w:eastAsia="Arial" w:hAnsi="Cambria"/>
          <w:szCs w:val="22"/>
        </w:rPr>
      </w:pPr>
      <w:r w:rsidRPr="00C23571">
        <w:rPr>
          <w:rFonts w:ascii="Cambria" w:eastAsia="Arial" w:hAnsi="Cambria"/>
          <w:szCs w:val="22"/>
        </w:rPr>
        <w:t>3.1.</w:t>
      </w:r>
      <w:r w:rsidR="00741F96" w:rsidRPr="00C23571">
        <w:rPr>
          <w:rFonts w:ascii="Cambria" w:eastAsia="Arial" w:hAnsi="Cambria"/>
          <w:szCs w:val="22"/>
        </w:rPr>
        <w:t>5</w:t>
      </w:r>
      <w:r w:rsidRPr="00C23571">
        <w:rPr>
          <w:rFonts w:ascii="Cambria" w:eastAsia="Arial" w:hAnsi="Cambria"/>
          <w:szCs w:val="22"/>
        </w:rPr>
        <w:t>. Doradztw</w:t>
      </w:r>
      <w:r w:rsidR="0022064D">
        <w:rPr>
          <w:rFonts w:ascii="Cambria" w:eastAsia="Arial" w:hAnsi="Cambria"/>
          <w:szCs w:val="22"/>
        </w:rPr>
        <w:t>o</w:t>
      </w:r>
      <w:r w:rsidRPr="00C23571">
        <w:rPr>
          <w:rFonts w:ascii="Cambria" w:eastAsia="Arial" w:hAnsi="Cambria"/>
          <w:szCs w:val="22"/>
        </w:rPr>
        <w:t xml:space="preserve"> w zakresie przepisów </w:t>
      </w:r>
      <w:r w:rsidR="003D5093">
        <w:rPr>
          <w:rFonts w:ascii="Cambria" w:eastAsia="Arial" w:hAnsi="Cambria"/>
          <w:szCs w:val="22"/>
        </w:rPr>
        <w:t>o zamówieniach publicznych</w:t>
      </w:r>
      <w:r w:rsidRPr="00C23571">
        <w:rPr>
          <w:rFonts w:ascii="Cambria" w:eastAsia="Arial" w:hAnsi="Cambria"/>
          <w:szCs w:val="22"/>
        </w:rPr>
        <w:t xml:space="preserve"> </w:t>
      </w:r>
      <w:r w:rsidR="003D5093">
        <w:rPr>
          <w:rFonts w:ascii="Cambria" w:eastAsia="Arial" w:hAnsi="Cambria"/>
          <w:szCs w:val="22"/>
        </w:rPr>
        <w:t xml:space="preserve">mających zastosowanie w </w:t>
      </w:r>
      <w:r w:rsidRPr="00C23571">
        <w:rPr>
          <w:rFonts w:ascii="Cambria" w:eastAsia="Arial" w:hAnsi="Cambria"/>
          <w:szCs w:val="22"/>
        </w:rPr>
        <w:t>działalności</w:t>
      </w:r>
      <w:r w:rsidR="003D5093">
        <w:rPr>
          <w:rFonts w:ascii="Cambria" w:eastAsia="Arial" w:hAnsi="Cambria"/>
          <w:szCs w:val="22"/>
        </w:rPr>
        <w:t xml:space="preserve"> zakupowej</w:t>
      </w:r>
      <w:r w:rsidRPr="00C23571">
        <w:rPr>
          <w:rFonts w:ascii="Cambria" w:eastAsia="Arial" w:hAnsi="Cambria"/>
          <w:szCs w:val="22"/>
        </w:rPr>
        <w:t xml:space="preserve"> </w:t>
      </w:r>
      <w:r w:rsidR="00616E91">
        <w:rPr>
          <w:rFonts w:ascii="Cambria" w:eastAsia="Arial" w:hAnsi="Cambria"/>
          <w:szCs w:val="22"/>
        </w:rPr>
        <w:t xml:space="preserve">Toruńskiego </w:t>
      </w:r>
      <w:r w:rsidRPr="00C23571">
        <w:rPr>
          <w:rFonts w:ascii="Cambria" w:eastAsia="Arial" w:hAnsi="Cambria"/>
          <w:szCs w:val="22"/>
        </w:rPr>
        <w:t>Towarzystw</w:t>
      </w:r>
      <w:r w:rsidR="003F12DF">
        <w:rPr>
          <w:rFonts w:ascii="Cambria" w:eastAsia="Arial" w:hAnsi="Cambria"/>
          <w:szCs w:val="22"/>
        </w:rPr>
        <w:t>a</w:t>
      </w:r>
      <w:r w:rsidRPr="00C23571">
        <w:rPr>
          <w:rFonts w:ascii="Cambria" w:eastAsia="Arial" w:hAnsi="Cambria"/>
          <w:szCs w:val="22"/>
        </w:rPr>
        <w:t xml:space="preserve"> Budownictwa Społecznego</w:t>
      </w:r>
      <w:r w:rsidR="00616E91">
        <w:rPr>
          <w:rFonts w:ascii="Cambria" w:eastAsia="Arial" w:hAnsi="Cambria"/>
          <w:szCs w:val="22"/>
        </w:rPr>
        <w:t xml:space="preserve"> Sp. z o.o.</w:t>
      </w:r>
      <w:r w:rsidRPr="00C23571">
        <w:rPr>
          <w:rFonts w:ascii="Cambria" w:eastAsia="Arial" w:hAnsi="Cambria"/>
          <w:szCs w:val="22"/>
        </w:rPr>
        <w:t>,</w:t>
      </w:r>
    </w:p>
    <w:p w14:paraId="582E4676" w14:textId="77777777" w:rsidR="00235C70" w:rsidRPr="00C23571" w:rsidRDefault="00235C70" w:rsidP="00235C70">
      <w:pPr>
        <w:tabs>
          <w:tab w:val="left" w:pos="360"/>
        </w:tabs>
        <w:spacing w:line="276" w:lineRule="auto"/>
        <w:contextualSpacing/>
        <w:jc w:val="both"/>
        <w:rPr>
          <w:rFonts w:ascii="Cambria" w:eastAsia="Arial" w:hAnsi="Cambria"/>
          <w:szCs w:val="22"/>
        </w:rPr>
      </w:pPr>
      <w:r w:rsidRPr="00C23571">
        <w:rPr>
          <w:rFonts w:ascii="Cambria" w:eastAsia="Arial" w:hAnsi="Cambria"/>
          <w:szCs w:val="22"/>
        </w:rPr>
        <w:t>3.1.</w:t>
      </w:r>
      <w:r w:rsidR="00741F96" w:rsidRPr="00C23571">
        <w:rPr>
          <w:rFonts w:ascii="Cambria" w:eastAsia="Arial" w:hAnsi="Cambria"/>
          <w:szCs w:val="22"/>
        </w:rPr>
        <w:t>6</w:t>
      </w:r>
      <w:r w:rsidRPr="00C23571">
        <w:rPr>
          <w:rFonts w:ascii="Cambria" w:eastAsia="Arial" w:hAnsi="Cambria"/>
          <w:szCs w:val="22"/>
        </w:rPr>
        <w:t>. Sporządzani</w:t>
      </w:r>
      <w:r w:rsidR="0022064D">
        <w:rPr>
          <w:rFonts w:ascii="Cambria" w:eastAsia="Arial" w:hAnsi="Cambria"/>
          <w:szCs w:val="22"/>
        </w:rPr>
        <w:t>e</w:t>
      </w:r>
      <w:r w:rsidRPr="00C23571">
        <w:rPr>
          <w:rFonts w:ascii="Cambria" w:eastAsia="Arial" w:hAnsi="Cambria"/>
          <w:szCs w:val="22"/>
        </w:rPr>
        <w:t xml:space="preserve"> i wydawani</w:t>
      </w:r>
      <w:r w:rsidR="0022064D">
        <w:rPr>
          <w:rFonts w:ascii="Cambria" w:eastAsia="Arial" w:hAnsi="Cambria"/>
          <w:szCs w:val="22"/>
        </w:rPr>
        <w:t>e</w:t>
      </w:r>
      <w:r w:rsidRPr="00C23571">
        <w:rPr>
          <w:rFonts w:ascii="Cambria" w:eastAsia="Arial" w:hAnsi="Cambria"/>
          <w:szCs w:val="22"/>
        </w:rPr>
        <w:t xml:space="preserve"> na piśmie opinii oraz sprawozdań z wykonania za</w:t>
      </w:r>
      <w:r w:rsidR="003D5093">
        <w:rPr>
          <w:rFonts w:ascii="Cambria" w:eastAsia="Arial" w:hAnsi="Cambria"/>
          <w:szCs w:val="22"/>
        </w:rPr>
        <w:t>mówień</w:t>
      </w:r>
      <w:r w:rsidRPr="00C23571">
        <w:rPr>
          <w:rFonts w:ascii="Cambria" w:eastAsia="Arial" w:hAnsi="Cambria"/>
          <w:szCs w:val="22"/>
        </w:rPr>
        <w:t>,</w:t>
      </w:r>
    </w:p>
    <w:p w14:paraId="0251FB0E" w14:textId="77777777" w:rsidR="00235C70" w:rsidRPr="00C23571" w:rsidRDefault="00235C70" w:rsidP="00235C70">
      <w:pPr>
        <w:tabs>
          <w:tab w:val="left" w:pos="360"/>
        </w:tabs>
        <w:spacing w:line="276" w:lineRule="auto"/>
        <w:contextualSpacing/>
        <w:jc w:val="both"/>
        <w:rPr>
          <w:rFonts w:ascii="Cambria" w:eastAsia="Arial" w:hAnsi="Cambria"/>
          <w:szCs w:val="22"/>
        </w:rPr>
      </w:pPr>
      <w:r w:rsidRPr="00C23571">
        <w:rPr>
          <w:rFonts w:ascii="Cambria" w:eastAsia="Arial" w:hAnsi="Cambria"/>
          <w:szCs w:val="22"/>
        </w:rPr>
        <w:t>3.1.</w:t>
      </w:r>
      <w:r w:rsidR="00741F96" w:rsidRPr="00C23571">
        <w:rPr>
          <w:rFonts w:ascii="Cambria" w:eastAsia="Arial" w:hAnsi="Cambria"/>
          <w:szCs w:val="22"/>
        </w:rPr>
        <w:t>7</w:t>
      </w:r>
      <w:r w:rsidRPr="00C23571">
        <w:rPr>
          <w:rFonts w:ascii="Cambria" w:eastAsia="Arial" w:hAnsi="Cambria"/>
          <w:szCs w:val="22"/>
        </w:rPr>
        <w:t>. Bieżące informowani</w:t>
      </w:r>
      <w:r w:rsidR="0022064D">
        <w:rPr>
          <w:rFonts w:ascii="Cambria" w:eastAsia="Arial" w:hAnsi="Cambria"/>
          <w:szCs w:val="22"/>
        </w:rPr>
        <w:t>e</w:t>
      </w:r>
      <w:r w:rsidRPr="00C23571">
        <w:rPr>
          <w:rFonts w:ascii="Cambria" w:eastAsia="Arial" w:hAnsi="Cambria"/>
          <w:szCs w:val="22"/>
        </w:rPr>
        <w:t xml:space="preserve"> Zarządu Spółki o zmianach w obowiązującym prawie </w:t>
      </w:r>
      <w:r w:rsidR="003D5093">
        <w:rPr>
          <w:rFonts w:ascii="Cambria" w:eastAsia="Arial" w:hAnsi="Cambria"/>
          <w:szCs w:val="22"/>
        </w:rPr>
        <w:t xml:space="preserve">zamówień publicznych </w:t>
      </w:r>
      <w:r w:rsidRPr="00C23571">
        <w:rPr>
          <w:rFonts w:ascii="Cambria" w:eastAsia="Arial" w:hAnsi="Cambria"/>
          <w:szCs w:val="22"/>
        </w:rPr>
        <w:t>i zaawansowaniu prowadzonych spraw,</w:t>
      </w:r>
    </w:p>
    <w:p w14:paraId="1E1907ED" w14:textId="77777777" w:rsidR="00235C70" w:rsidRPr="00C23571" w:rsidRDefault="00235C70" w:rsidP="00235C70">
      <w:pPr>
        <w:tabs>
          <w:tab w:val="left" w:pos="360"/>
        </w:tabs>
        <w:spacing w:line="276" w:lineRule="auto"/>
        <w:contextualSpacing/>
        <w:jc w:val="both"/>
        <w:rPr>
          <w:rFonts w:ascii="Cambria" w:eastAsia="Arial" w:hAnsi="Cambria"/>
          <w:szCs w:val="22"/>
        </w:rPr>
      </w:pPr>
      <w:r w:rsidRPr="00C23571">
        <w:rPr>
          <w:rFonts w:ascii="Cambria" w:eastAsia="Arial" w:hAnsi="Cambria"/>
          <w:szCs w:val="22"/>
        </w:rPr>
        <w:t>3.1.</w:t>
      </w:r>
      <w:r w:rsidR="00741F96" w:rsidRPr="00C23571">
        <w:rPr>
          <w:rFonts w:ascii="Cambria" w:eastAsia="Arial" w:hAnsi="Cambria"/>
          <w:szCs w:val="22"/>
        </w:rPr>
        <w:t>8</w:t>
      </w:r>
      <w:r w:rsidRPr="00C23571">
        <w:rPr>
          <w:rFonts w:ascii="Cambria" w:eastAsia="Arial" w:hAnsi="Cambria"/>
          <w:szCs w:val="22"/>
        </w:rPr>
        <w:t>. Reprezentowani</w:t>
      </w:r>
      <w:r w:rsidR="0022064D">
        <w:rPr>
          <w:rFonts w:ascii="Cambria" w:eastAsia="Arial" w:hAnsi="Cambria"/>
          <w:szCs w:val="22"/>
        </w:rPr>
        <w:t>e</w:t>
      </w:r>
      <w:r w:rsidRPr="00C23571">
        <w:rPr>
          <w:rFonts w:ascii="Cambria" w:eastAsia="Arial" w:hAnsi="Cambria"/>
          <w:szCs w:val="22"/>
        </w:rPr>
        <w:t xml:space="preserve"> Zamawiającego (po otrzymaniu pełnomocnictwa na piśmie) w sprawach związanych z </w:t>
      </w:r>
      <w:r w:rsidR="003D5093">
        <w:rPr>
          <w:rFonts w:ascii="Cambria" w:eastAsia="Arial" w:hAnsi="Cambria"/>
          <w:szCs w:val="22"/>
        </w:rPr>
        <w:t>prowadzonymi postępowaniami o udzielenie zamówień publicznych</w:t>
      </w:r>
      <w:r w:rsidRPr="00C23571">
        <w:rPr>
          <w:rFonts w:ascii="Cambria" w:eastAsia="Arial" w:hAnsi="Cambria"/>
          <w:szCs w:val="22"/>
        </w:rPr>
        <w:t xml:space="preserve"> przed </w:t>
      </w:r>
      <w:r w:rsidR="003D5093">
        <w:rPr>
          <w:rFonts w:ascii="Cambria" w:eastAsia="Arial" w:hAnsi="Cambria"/>
          <w:szCs w:val="22"/>
        </w:rPr>
        <w:t>Krajową Izbą Odwoławczą,</w:t>
      </w:r>
      <w:r w:rsidRPr="00C23571">
        <w:rPr>
          <w:rFonts w:ascii="Cambria" w:eastAsia="Arial" w:hAnsi="Cambria"/>
          <w:szCs w:val="22"/>
        </w:rPr>
        <w:t xml:space="preserve"> organami administracji</w:t>
      </w:r>
      <w:r w:rsidR="003D5093">
        <w:rPr>
          <w:rFonts w:ascii="Cambria" w:eastAsia="Arial" w:hAnsi="Cambria"/>
          <w:szCs w:val="22"/>
        </w:rPr>
        <w:t xml:space="preserve"> publicznej oraz</w:t>
      </w:r>
      <w:r w:rsidRPr="00C23571">
        <w:rPr>
          <w:rFonts w:ascii="Cambria" w:eastAsia="Arial" w:hAnsi="Cambria"/>
          <w:szCs w:val="22"/>
        </w:rPr>
        <w:t xml:space="preserve"> organami arbitrażowymi,</w:t>
      </w:r>
    </w:p>
    <w:p w14:paraId="4151DFA6" w14:textId="77777777" w:rsidR="00235C70" w:rsidRPr="00C23571" w:rsidRDefault="00235C70" w:rsidP="00235C70">
      <w:pPr>
        <w:tabs>
          <w:tab w:val="left" w:pos="360"/>
        </w:tabs>
        <w:spacing w:line="276" w:lineRule="auto"/>
        <w:contextualSpacing/>
        <w:jc w:val="both"/>
        <w:rPr>
          <w:rFonts w:ascii="Cambria" w:eastAsia="Arial" w:hAnsi="Cambria"/>
          <w:szCs w:val="22"/>
        </w:rPr>
      </w:pPr>
      <w:r w:rsidRPr="00C23571">
        <w:rPr>
          <w:rFonts w:ascii="Cambria" w:eastAsia="Arial" w:hAnsi="Cambria"/>
          <w:szCs w:val="22"/>
        </w:rPr>
        <w:t>3.1.</w:t>
      </w:r>
      <w:r w:rsidR="0022064D">
        <w:rPr>
          <w:rFonts w:ascii="Cambria" w:eastAsia="Arial" w:hAnsi="Cambria"/>
          <w:szCs w:val="22"/>
        </w:rPr>
        <w:t>9</w:t>
      </w:r>
      <w:r w:rsidRPr="00C23571">
        <w:rPr>
          <w:rFonts w:ascii="Cambria" w:eastAsia="Arial" w:hAnsi="Cambria"/>
          <w:szCs w:val="22"/>
        </w:rPr>
        <w:t xml:space="preserve">. </w:t>
      </w:r>
      <w:r w:rsidR="0022064D">
        <w:rPr>
          <w:rFonts w:ascii="Cambria" w:eastAsia="Arial" w:hAnsi="Cambria"/>
          <w:szCs w:val="22"/>
        </w:rPr>
        <w:t xml:space="preserve">Przeprowadzanie </w:t>
      </w:r>
      <w:r w:rsidR="00561509">
        <w:rPr>
          <w:rFonts w:ascii="Cambria" w:eastAsia="Arial" w:hAnsi="Cambria"/>
          <w:szCs w:val="22"/>
        </w:rPr>
        <w:t>cokwartalnych szkoleń z zakresu prawa zamówień publicznych</w:t>
      </w:r>
      <w:r w:rsidRPr="00C23571">
        <w:rPr>
          <w:rFonts w:ascii="Cambria" w:eastAsia="Arial" w:hAnsi="Cambria"/>
          <w:szCs w:val="22"/>
        </w:rPr>
        <w:t>.</w:t>
      </w:r>
    </w:p>
    <w:p w14:paraId="7CFDB7E5" w14:textId="77777777" w:rsidR="007C4FD6" w:rsidRPr="00ED76E6" w:rsidRDefault="007C4FD6" w:rsidP="00E55E77">
      <w:pPr>
        <w:tabs>
          <w:tab w:val="left" w:pos="360"/>
        </w:tabs>
        <w:jc w:val="both"/>
        <w:rPr>
          <w:rFonts w:ascii="Cambria" w:eastAsia="Arial" w:hAnsi="Cambria"/>
        </w:rPr>
      </w:pPr>
    </w:p>
    <w:p w14:paraId="2C84CF2B" w14:textId="77777777" w:rsidR="007C4FD6" w:rsidRPr="00ED76E6" w:rsidRDefault="00EE0B25" w:rsidP="00E55E77">
      <w:pPr>
        <w:tabs>
          <w:tab w:val="left" w:pos="360"/>
        </w:tabs>
        <w:jc w:val="both"/>
        <w:rPr>
          <w:rFonts w:ascii="Cambria" w:eastAsia="Arial" w:hAnsi="Cambria"/>
          <w:b/>
        </w:rPr>
      </w:pPr>
      <w:r>
        <w:rPr>
          <w:rFonts w:ascii="Cambria" w:eastAsia="Arial" w:hAnsi="Cambria"/>
          <w:b/>
        </w:rPr>
        <w:t xml:space="preserve">Zamawiający </w:t>
      </w:r>
      <w:r w:rsidR="00B70B99">
        <w:rPr>
          <w:rFonts w:ascii="Cambria" w:eastAsia="Arial" w:hAnsi="Cambria"/>
          <w:b/>
        </w:rPr>
        <w:t>przewiduje</w:t>
      </w:r>
      <w:r>
        <w:rPr>
          <w:rFonts w:ascii="Cambria" w:eastAsia="Arial" w:hAnsi="Cambria"/>
          <w:b/>
        </w:rPr>
        <w:t xml:space="preserve"> negocjacje z wybranym</w:t>
      </w:r>
      <w:r w:rsidR="00AE2875">
        <w:rPr>
          <w:rFonts w:ascii="Cambria" w:eastAsia="Arial" w:hAnsi="Cambria"/>
          <w:b/>
        </w:rPr>
        <w:t>i</w:t>
      </w:r>
      <w:r>
        <w:rPr>
          <w:rFonts w:ascii="Cambria" w:eastAsia="Arial" w:hAnsi="Cambria"/>
          <w:b/>
        </w:rPr>
        <w:t xml:space="preserve"> Wykonawc</w:t>
      </w:r>
      <w:r w:rsidR="00AE2875">
        <w:rPr>
          <w:rFonts w:ascii="Cambria" w:eastAsia="Arial" w:hAnsi="Cambria"/>
          <w:b/>
        </w:rPr>
        <w:t>ami</w:t>
      </w:r>
      <w:r>
        <w:rPr>
          <w:rFonts w:ascii="Cambria" w:eastAsia="Arial" w:hAnsi="Cambria"/>
          <w:b/>
        </w:rPr>
        <w:t xml:space="preserve"> w celu ostatecznego doprecyzowania warunków </w:t>
      </w:r>
      <w:r w:rsidR="00AE2875">
        <w:rPr>
          <w:rFonts w:ascii="Cambria" w:eastAsia="Arial" w:hAnsi="Cambria"/>
          <w:b/>
        </w:rPr>
        <w:t xml:space="preserve">dotyczących realizacji </w:t>
      </w:r>
      <w:r>
        <w:rPr>
          <w:rFonts w:ascii="Cambria" w:eastAsia="Arial" w:hAnsi="Cambria"/>
          <w:b/>
        </w:rPr>
        <w:t>zamówienia</w:t>
      </w:r>
      <w:r w:rsidR="007C4FD6" w:rsidRPr="00ED76E6">
        <w:rPr>
          <w:rFonts w:ascii="Cambria" w:eastAsia="Arial" w:hAnsi="Cambria"/>
          <w:b/>
        </w:rPr>
        <w:t>.</w:t>
      </w:r>
    </w:p>
    <w:p w14:paraId="7E0C6B93" w14:textId="77777777" w:rsidR="007C4FD6" w:rsidRPr="00ED76E6" w:rsidRDefault="007C4FD6" w:rsidP="00E55E77">
      <w:pPr>
        <w:tabs>
          <w:tab w:val="left" w:pos="360"/>
        </w:tabs>
        <w:jc w:val="both"/>
        <w:rPr>
          <w:rFonts w:ascii="Cambria" w:eastAsia="Arial" w:hAnsi="Cambria"/>
          <w:b/>
          <w:color w:val="FF0000"/>
        </w:rPr>
      </w:pPr>
    </w:p>
    <w:p w14:paraId="3D87E721" w14:textId="77777777" w:rsidR="007C4FD6" w:rsidRPr="00ED76E6" w:rsidRDefault="007C4FD6" w:rsidP="00E55E77">
      <w:pPr>
        <w:tabs>
          <w:tab w:val="left" w:pos="360"/>
        </w:tabs>
        <w:jc w:val="both"/>
        <w:rPr>
          <w:rFonts w:ascii="Cambria" w:eastAsia="Arial" w:hAnsi="Cambria"/>
          <w:b/>
        </w:rPr>
      </w:pPr>
      <w:r w:rsidRPr="00ED76E6">
        <w:rPr>
          <w:rFonts w:ascii="Cambria" w:eastAsia="Arial" w:hAnsi="Cambria"/>
          <w:b/>
        </w:rPr>
        <w:t>Kod CPV</w:t>
      </w:r>
    </w:p>
    <w:p w14:paraId="21BAB93A" w14:textId="77777777" w:rsidR="00561509" w:rsidRDefault="007C4FD6" w:rsidP="00E55E77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Cambria" w:eastAsia="Arial" w:hAnsi="Cambria"/>
        </w:rPr>
      </w:pPr>
      <w:r w:rsidRPr="00ED76E6">
        <w:rPr>
          <w:rFonts w:ascii="Cambria" w:eastAsia="Arial" w:hAnsi="Cambria"/>
        </w:rPr>
        <w:t xml:space="preserve">79110000 – </w:t>
      </w:r>
      <w:r w:rsidR="00561509">
        <w:rPr>
          <w:rFonts w:ascii="Cambria" w:eastAsia="Arial" w:hAnsi="Cambria"/>
        </w:rPr>
        <w:t>5</w:t>
      </w:r>
      <w:r w:rsidRPr="00ED76E6">
        <w:rPr>
          <w:rFonts w:ascii="Cambria" w:eastAsia="Arial" w:hAnsi="Cambria"/>
        </w:rPr>
        <w:t xml:space="preserve"> usługi w zakresie doradztwa prawnego</w:t>
      </w:r>
    </w:p>
    <w:p w14:paraId="1360B08D" w14:textId="77777777" w:rsidR="007C4FD6" w:rsidRDefault="00561509" w:rsidP="00E55E77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Cambria" w:eastAsia="Arial" w:hAnsi="Cambria"/>
        </w:rPr>
      </w:pPr>
      <w:r w:rsidRPr="00561509">
        <w:rPr>
          <w:rFonts w:ascii="Cambria" w:eastAsia="Arial" w:hAnsi="Cambria"/>
        </w:rPr>
        <w:t>79112000</w:t>
      </w:r>
      <w:r>
        <w:rPr>
          <w:rFonts w:ascii="Cambria" w:eastAsia="Arial" w:hAnsi="Cambria"/>
        </w:rPr>
        <w:t xml:space="preserve"> – </w:t>
      </w:r>
      <w:r w:rsidRPr="00561509">
        <w:rPr>
          <w:rFonts w:ascii="Cambria" w:eastAsia="Arial" w:hAnsi="Cambria"/>
        </w:rPr>
        <w:t>2 usługi reprezentacji prawnej</w:t>
      </w:r>
    </w:p>
    <w:p w14:paraId="7F61D9D3" w14:textId="77777777" w:rsidR="00561509" w:rsidRDefault="00561509" w:rsidP="00561509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Cambria" w:eastAsia="Arial" w:hAnsi="Cambria"/>
        </w:rPr>
      </w:pPr>
      <w:r w:rsidRPr="00561509">
        <w:rPr>
          <w:rFonts w:ascii="Cambria" w:eastAsia="Arial" w:hAnsi="Cambria"/>
        </w:rPr>
        <w:t>79131000</w:t>
      </w:r>
      <w:r>
        <w:rPr>
          <w:rFonts w:ascii="Cambria" w:eastAsia="Arial" w:hAnsi="Cambria"/>
        </w:rPr>
        <w:t xml:space="preserve"> – </w:t>
      </w:r>
      <w:r w:rsidRPr="00561509">
        <w:rPr>
          <w:rFonts w:ascii="Cambria" w:eastAsia="Arial" w:hAnsi="Cambria"/>
        </w:rPr>
        <w:t>1 usługi w zakresie dokumentów</w:t>
      </w:r>
    </w:p>
    <w:p w14:paraId="67EE743A" w14:textId="77777777" w:rsidR="00BF3D13" w:rsidRDefault="00BF3D13" w:rsidP="00BF3D13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Cambria" w:eastAsia="Arial" w:hAnsi="Cambria"/>
        </w:rPr>
      </w:pPr>
      <w:r w:rsidRPr="00BF3D13">
        <w:rPr>
          <w:rFonts w:ascii="Cambria" w:eastAsia="Arial" w:hAnsi="Cambria"/>
        </w:rPr>
        <w:t>80000000</w:t>
      </w:r>
      <w:r>
        <w:rPr>
          <w:rFonts w:ascii="Cambria" w:eastAsia="Arial" w:hAnsi="Cambria"/>
        </w:rPr>
        <w:t xml:space="preserve"> – </w:t>
      </w:r>
      <w:r w:rsidRPr="00BF3D13">
        <w:rPr>
          <w:rFonts w:ascii="Cambria" w:eastAsia="Arial" w:hAnsi="Cambria"/>
        </w:rPr>
        <w:t>4 usługi edukacyjne i szkoleniowe</w:t>
      </w:r>
    </w:p>
    <w:p w14:paraId="41EDC996" w14:textId="77777777" w:rsidR="00BF3D13" w:rsidRPr="00ED76E6" w:rsidRDefault="00CF216D" w:rsidP="00CF216D">
      <w:pPr>
        <w:widowControl/>
        <w:numPr>
          <w:ilvl w:val="0"/>
          <w:numId w:val="24"/>
        </w:numPr>
        <w:suppressAutoHyphens/>
        <w:autoSpaceDE/>
        <w:autoSpaceDN/>
        <w:adjustRightInd/>
        <w:jc w:val="both"/>
        <w:rPr>
          <w:rFonts w:ascii="Cambria" w:eastAsia="Arial" w:hAnsi="Cambria"/>
        </w:rPr>
      </w:pPr>
      <w:r w:rsidRPr="00CF216D">
        <w:rPr>
          <w:rFonts w:ascii="Cambria" w:eastAsia="Arial" w:hAnsi="Cambria"/>
        </w:rPr>
        <w:t>80500000</w:t>
      </w:r>
      <w:r>
        <w:rPr>
          <w:rFonts w:ascii="Cambria" w:eastAsia="Arial" w:hAnsi="Cambria"/>
        </w:rPr>
        <w:t xml:space="preserve"> – </w:t>
      </w:r>
      <w:r w:rsidR="00CB493E">
        <w:rPr>
          <w:rFonts w:ascii="Cambria" w:eastAsia="Arial" w:hAnsi="Cambria"/>
        </w:rPr>
        <w:t>9 u</w:t>
      </w:r>
      <w:r w:rsidRPr="00CF216D">
        <w:rPr>
          <w:rFonts w:ascii="Cambria" w:eastAsia="Arial" w:hAnsi="Cambria"/>
        </w:rPr>
        <w:t>sługi szkoleniowe</w:t>
      </w:r>
    </w:p>
    <w:p w14:paraId="5A5B4446" w14:textId="77777777" w:rsidR="007C4FD6" w:rsidRPr="00ED76E6" w:rsidRDefault="007C4FD6" w:rsidP="00E55E77">
      <w:pPr>
        <w:widowControl/>
        <w:suppressAutoHyphens/>
        <w:autoSpaceDE/>
        <w:autoSpaceDN/>
        <w:adjustRightInd/>
        <w:jc w:val="both"/>
        <w:rPr>
          <w:rFonts w:ascii="Cambria" w:eastAsia="Arial" w:hAnsi="Cambria"/>
        </w:rPr>
      </w:pPr>
    </w:p>
    <w:p w14:paraId="7A5727E3" w14:textId="77777777" w:rsidR="007C4FD6" w:rsidRPr="00ED76E6" w:rsidRDefault="007C4FD6" w:rsidP="00E55E77">
      <w:pPr>
        <w:widowControl/>
        <w:suppressAutoHyphens/>
        <w:autoSpaceDE/>
        <w:autoSpaceDN/>
        <w:adjustRightInd/>
        <w:jc w:val="both"/>
        <w:rPr>
          <w:rFonts w:ascii="Cambria" w:eastAsia="Arial" w:hAnsi="Cambria"/>
        </w:rPr>
      </w:pPr>
    </w:p>
    <w:p w14:paraId="7CA23655" w14:textId="77777777" w:rsidR="007C4FD6" w:rsidRPr="00ED76E6" w:rsidRDefault="00226292" w:rsidP="00E55E77">
      <w:pPr>
        <w:widowControl/>
        <w:suppressAutoHyphens/>
        <w:autoSpaceDE/>
        <w:autoSpaceDN/>
        <w:adjustRightInd/>
        <w:jc w:val="both"/>
        <w:rPr>
          <w:rFonts w:ascii="Cambria" w:eastAsia="Arial" w:hAnsi="Cambria"/>
          <w:b/>
          <w:bCs/>
          <w:u w:val="single"/>
        </w:rPr>
      </w:pPr>
      <w:r>
        <w:rPr>
          <w:rFonts w:ascii="Cambria" w:eastAsia="Arial" w:hAnsi="Cambria"/>
          <w:b/>
          <w:bCs/>
          <w:u w:val="single"/>
        </w:rPr>
        <w:t>4</w:t>
      </w:r>
      <w:r w:rsidR="007C4FD6" w:rsidRPr="00ED76E6">
        <w:rPr>
          <w:rFonts w:ascii="Cambria" w:eastAsia="Arial" w:hAnsi="Cambria"/>
          <w:b/>
          <w:bCs/>
          <w:u w:val="single"/>
        </w:rPr>
        <w:t xml:space="preserve">. </w:t>
      </w:r>
      <w:r w:rsidR="004D20C7" w:rsidRPr="00ED76E6">
        <w:rPr>
          <w:rFonts w:ascii="Cambria" w:eastAsia="Arial" w:hAnsi="Cambria"/>
          <w:b/>
          <w:bCs/>
          <w:u w:val="single"/>
        </w:rPr>
        <w:t>Zobowiązania stron</w:t>
      </w:r>
    </w:p>
    <w:p w14:paraId="760B5948" w14:textId="77777777" w:rsidR="004D20C7" w:rsidRPr="00C23571" w:rsidRDefault="00226292" w:rsidP="00E55E77">
      <w:pPr>
        <w:tabs>
          <w:tab w:val="left" w:pos="360"/>
        </w:tabs>
        <w:jc w:val="both"/>
        <w:rPr>
          <w:rFonts w:ascii="Cambria" w:eastAsia="Arial" w:hAnsi="Cambria"/>
          <w:b/>
          <w:bCs/>
        </w:rPr>
      </w:pPr>
      <w:r w:rsidRPr="00C23571">
        <w:rPr>
          <w:rFonts w:ascii="Cambria" w:eastAsia="Arial" w:hAnsi="Cambria"/>
          <w:b/>
          <w:bCs/>
        </w:rPr>
        <w:t>4</w:t>
      </w:r>
      <w:r w:rsidR="004D20C7" w:rsidRPr="00C23571">
        <w:rPr>
          <w:rFonts w:ascii="Cambria" w:eastAsia="Arial" w:hAnsi="Cambria"/>
          <w:b/>
          <w:bCs/>
        </w:rPr>
        <w:t>.1. Zobowiązania Zamawiającego</w:t>
      </w:r>
    </w:p>
    <w:p w14:paraId="2C6D097B" w14:textId="77777777" w:rsidR="004D20C7" w:rsidRPr="00ED76E6" w:rsidRDefault="004D20C7" w:rsidP="00E55E77">
      <w:pPr>
        <w:tabs>
          <w:tab w:val="left" w:pos="360"/>
        </w:tabs>
        <w:jc w:val="both"/>
        <w:rPr>
          <w:rFonts w:ascii="Cambria" w:eastAsia="Arial" w:hAnsi="Cambria"/>
          <w:bCs/>
        </w:rPr>
      </w:pPr>
    </w:p>
    <w:p w14:paraId="6E1183EE" w14:textId="77777777" w:rsidR="004D20C7" w:rsidRPr="00ED76E6" w:rsidRDefault="00226292" w:rsidP="00E55E77">
      <w:pPr>
        <w:tabs>
          <w:tab w:val="left" w:pos="360"/>
        </w:tabs>
        <w:jc w:val="both"/>
        <w:rPr>
          <w:rFonts w:ascii="Cambria" w:eastAsia="Arial" w:hAnsi="Cambria"/>
          <w:bCs/>
        </w:rPr>
      </w:pPr>
      <w:r>
        <w:rPr>
          <w:rFonts w:ascii="Cambria" w:eastAsia="Arial" w:hAnsi="Cambria"/>
          <w:bCs/>
        </w:rPr>
        <w:t>4</w:t>
      </w:r>
      <w:r w:rsidR="004D20C7" w:rsidRPr="00ED76E6">
        <w:rPr>
          <w:rFonts w:ascii="Cambria" w:eastAsia="Arial" w:hAnsi="Cambria"/>
          <w:bCs/>
        </w:rPr>
        <w:t xml:space="preserve">.1.1. Zamawiający zobowiązuje się zapewnić Wykonawcy warunki </w:t>
      </w:r>
      <w:r w:rsidR="00714097">
        <w:rPr>
          <w:rFonts w:ascii="Cambria" w:eastAsia="Arial" w:hAnsi="Cambria"/>
          <w:bCs/>
        </w:rPr>
        <w:t xml:space="preserve">techniczne i organizacyjne </w:t>
      </w:r>
      <w:r w:rsidR="004D20C7" w:rsidRPr="00ED76E6">
        <w:rPr>
          <w:rFonts w:ascii="Cambria" w:eastAsia="Arial" w:hAnsi="Cambria"/>
          <w:bCs/>
        </w:rPr>
        <w:t xml:space="preserve">niezbędne do wykonywania </w:t>
      </w:r>
      <w:r w:rsidR="00714097">
        <w:rPr>
          <w:rFonts w:ascii="Cambria" w:eastAsia="Arial" w:hAnsi="Cambria"/>
          <w:bCs/>
        </w:rPr>
        <w:t>usług doradczych i szkoleniowych w zakresie prawa zamówień publicznych na rzecz</w:t>
      </w:r>
      <w:r w:rsidR="004D20C7" w:rsidRPr="00ED76E6">
        <w:rPr>
          <w:rFonts w:ascii="Cambria" w:eastAsia="Arial" w:hAnsi="Cambria"/>
          <w:bCs/>
        </w:rPr>
        <w:t xml:space="preserve"> Spółki.</w:t>
      </w:r>
    </w:p>
    <w:p w14:paraId="30FF2FE8" w14:textId="77777777" w:rsidR="004D20C7" w:rsidRPr="00ED76E6" w:rsidRDefault="00226292" w:rsidP="00E55E77">
      <w:pPr>
        <w:tabs>
          <w:tab w:val="left" w:pos="360"/>
        </w:tabs>
        <w:jc w:val="both"/>
        <w:rPr>
          <w:rFonts w:ascii="Cambria" w:eastAsia="Arial" w:hAnsi="Cambria"/>
          <w:bCs/>
        </w:rPr>
      </w:pPr>
      <w:r>
        <w:rPr>
          <w:rFonts w:ascii="Cambria" w:eastAsia="Arial" w:hAnsi="Cambria"/>
          <w:bCs/>
        </w:rPr>
        <w:t>4</w:t>
      </w:r>
      <w:r w:rsidR="004D20C7" w:rsidRPr="00ED76E6">
        <w:rPr>
          <w:rFonts w:ascii="Cambria" w:eastAsia="Arial" w:hAnsi="Cambria"/>
          <w:bCs/>
        </w:rPr>
        <w:t xml:space="preserve">.1.2. Zamawiający zobowiązuje się do </w:t>
      </w:r>
      <w:r w:rsidR="007E0CEE">
        <w:rPr>
          <w:rFonts w:ascii="Cambria" w:eastAsia="Arial" w:hAnsi="Cambria"/>
          <w:bCs/>
        </w:rPr>
        <w:t xml:space="preserve">niezwłocznego </w:t>
      </w:r>
      <w:r w:rsidR="004D20C7" w:rsidRPr="00ED76E6">
        <w:rPr>
          <w:rFonts w:ascii="Cambria" w:eastAsia="Arial" w:hAnsi="Cambria"/>
          <w:bCs/>
        </w:rPr>
        <w:t>przekazywania wszystkich</w:t>
      </w:r>
      <w:r w:rsidR="00714097">
        <w:rPr>
          <w:rFonts w:ascii="Cambria" w:eastAsia="Arial" w:hAnsi="Cambria"/>
          <w:bCs/>
        </w:rPr>
        <w:t>,</w:t>
      </w:r>
      <w:r w:rsidR="004D20C7" w:rsidRPr="00ED76E6">
        <w:rPr>
          <w:rFonts w:ascii="Cambria" w:eastAsia="Arial" w:hAnsi="Cambria"/>
          <w:bCs/>
        </w:rPr>
        <w:t xml:space="preserve"> niezbędnych </w:t>
      </w:r>
      <w:r w:rsidR="00714097">
        <w:rPr>
          <w:rFonts w:ascii="Cambria" w:eastAsia="Arial" w:hAnsi="Cambria"/>
          <w:bCs/>
        </w:rPr>
        <w:t xml:space="preserve">dla świadczonych usług doradczych oraz szkoleniowych, informacji oraz </w:t>
      </w:r>
      <w:r w:rsidR="004D20C7" w:rsidRPr="00ED76E6">
        <w:rPr>
          <w:rFonts w:ascii="Cambria" w:eastAsia="Arial" w:hAnsi="Cambria"/>
          <w:bCs/>
        </w:rPr>
        <w:t>dokumentów.</w:t>
      </w:r>
    </w:p>
    <w:p w14:paraId="48DDA73B" w14:textId="77777777" w:rsidR="004D20C7" w:rsidRPr="00ED76E6" w:rsidRDefault="00226292" w:rsidP="00E55E77">
      <w:pPr>
        <w:tabs>
          <w:tab w:val="left" w:pos="360"/>
        </w:tabs>
        <w:jc w:val="both"/>
        <w:rPr>
          <w:rFonts w:ascii="Cambria" w:eastAsia="Arial" w:hAnsi="Cambria"/>
          <w:bCs/>
        </w:rPr>
      </w:pPr>
      <w:r>
        <w:rPr>
          <w:rFonts w:ascii="Cambria" w:eastAsia="Arial" w:hAnsi="Cambria"/>
          <w:bCs/>
        </w:rPr>
        <w:t>4</w:t>
      </w:r>
      <w:r w:rsidR="004D20C7" w:rsidRPr="00ED76E6">
        <w:rPr>
          <w:rFonts w:ascii="Cambria" w:eastAsia="Arial" w:hAnsi="Cambria"/>
          <w:bCs/>
        </w:rPr>
        <w:t xml:space="preserve">.1.3. Zamawiający dopuszcza </w:t>
      </w:r>
      <w:r w:rsidR="00714097">
        <w:rPr>
          <w:rFonts w:ascii="Cambria" w:eastAsia="Arial" w:hAnsi="Cambria"/>
          <w:bCs/>
        </w:rPr>
        <w:t xml:space="preserve">świadczenie usług doradczych i szkoleniowych w zakresie prawa zamówień publicznych </w:t>
      </w:r>
      <w:r w:rsidR="001A41F2">
        <w:rPr>
          <w:rFonts w:ascii="Cambria" w:eastAsia="Arial" w:hAnsi="Cambria"/>
          <w:bCs/>
        </w:rPr>
        <w:t xml:space="preserve">osobiście, </w:t>
      </w:r>
      <w:r w:rsidR="00714097">
        <w:rPr>
          <w:rFonts w:ascii="Cambria" w:eastAsia="Arial" w:hAnsi="Cambria"/>
          <w:bCs/>
        </w:rPr>
        <w:t>za pośrednictwem środków komunikacji elektronicznej oraz</w:t>
      </w:r>
      <w:r w:rsidR="004D20C7" w:rsidRPr="00ED76E6">
        <w:rPr>
          <w:rFonts w:ascii="Cambria" w:eastAsia="Arial" w:hAnsi="Cambria"/>
          <w:bCs/>
        </w:rPr>
        <w:t xml:space="preserve"> telefonicznie.</w:t>
      </w:r>
    </w:p>
    <w:p w14:paraId="7A655500" w14:textId="77777777" w:rsidR="004D20C7" w:rsidRPr="00ED76E6" w:rsidRDefault="004D20C7" w:rsidP="00E55E77">
      <w:pPr>
        <w:tabs>
          <w:tab w:val="left" w:pos="360"/>
        </w:tabs>
        <w:jc w:val="both"/>
        <w:rPr>
          <w:rFonts w:ascii="Cambria" w:eastAsia="Arial" w:hAnsi="Cambria"/>
        </w:rPr>
      </w:pPr>
    </w:p>
    <w:p w14:paraId="1C7AE7A6" w14:textId="77777777" w:rsidR="004D20C7" w:rsidRPr="00ED76E6" w:rsidRDefault="00226292" w:rsidP="00E55E77">
      <w:pPr>
        <w:tabs>
          <w:tab w:val="left" w:pos="360"/>
        </w:tabs>
        <w:jc w:val="both"/>
        <w:rPr>
          <w:rFonts w:ascii="Cambria" w:eastAsia="Arial" w:hAnsi="Cambria"/>
          <w:b/>
        </w:rPr>
      </w:pPr>
      <w:r>
        <w:rPr>
          <w:rFonts w:ascii="Cambria" w:eastAsia="Arial" w:hAnsi="Cambria"/>
          <w:b/>
        </w:rPr>
        <w:t>4</w:t>
      </w:r>
      <w:r w:rsidR="004D20C7" w:rsidRPr="00ED76E6">
        <w:rPr>
          <w:rFonts w:ascii="Cambria" w:eastAsia="Arial" w:hAnsi="Cambria"/>
          <w:b/>
        </w:rPr>
        <w:t>.2. Zobowiązania Wykonawcy</w:t>
      </w:r>
    </w:p>
    <w:p w14:paraId="32158E84" w14:textId="77777777" w:rsidR="004D20C7" w:rsidRPr="00ED76E6" w:rsidRDefault="004D20C7" w:rsidP="00E55E77">
      <w:pPr>
        <w:tabs>
          <w:tab w:val="left" w:pos="360"/>
        </w:tabs>
        <w:jc w:val="both"/>
        <w:rPr>
          <w:rFonts w:ascii="Cambria" w:eastAsia="Arial" w:hAnsi="Cambria"/>
          <w:b/>
          <w:color w:val="FF0000"/>
        </w:rPr>
      </w:pPr>
    </w:p>
    <w:p w14:paraId="0009352D" w14:textId="77777777" w:rsidR="004D20C7" w:rsidRPr="00612690" w:rsidRDefault="00226292" w:rsidP="00E55E77">
      <w:pPr>
        <w:tabs>
          <w:tab w:val="left" w:pos="360"/>
        </w:tabs>
        <w:jc w:val="both"/>
        <w:rPr>
          <w:rFonts w:ascii="Cambria" w:eastAsia="Arial" w:hAnsi="Cambria"/>
          <w:bCs/>
        </w:rPr>
      </w:pPr>
      <w:r w:rsidRPr="00612690">
        <w:rPr>
          <w:rFonts w:ascii="Cambria" w:eastAsia="Arial" w:hAnsi="Cambria"/>
          <w:bCs/>
        </w:rPr>
        <w:t>4</w:t>
      </w:r>
      <w:r w:rsidR="004D20C7" w:rsidRPr="00612690">
        <w:rPr>
          <w:rFonts w:ascii="Cambria" w:eastAsia="Arial" w:hAnsi="Cambria"/>
          <w:bCs/>
        </w:rPr>
        <w:t xml:space="preserve">.2.1. </w:t>
      </w:r>
      <w:r w:rsidR="00612690" w:rsidRPr="00612690">
        <w:rPr>
          <w:rFonts w:ascii="Cambria" w:eastAsia="Arial" w:hAnsi="Cambria"/>
        </w:rPr>
        <w:t xml:space="preserve">Wykonawca zobowiązuje się do </w:t>
      </w:r>
      <w:r w:rsidR="007E0CEE">
        <w:rPr>
          <w:rFonts w:ascii="Cambria" w:eastAsia="Arial" w:hAnsi="Cambria"/>
        </w:rPr>
        <w:t xml:space="preserve">świadczenia </w:t>
      </w:r>
      <w:r w:rsidR="007E0CEE" w:rsidRPr="007E0CEE">
        <w:rPr>
          <w:rFonts w:ascii="Cambria" w:eastAsia="Arial" w:hAnsi="Cambria"/>
        </w:rPr>
        <w:t>usług doradczych oraz szkoleniowych w zakresie zamówień publicznych</w:t>
      </w:r>
      <w:r w:rsidR="00612690" w:rsidRPr="00612690">
        <w:rPr>
          <w:rFonts w:ascii="Cambria" w:eastAsia="Arial" w:hAnsi="Cambria"/>
        </w:rPr>
        <w:t xml:space="preserve"> w siedzibie Zamawiającego</w:t>
      </w:r>
      <w:r w:rsidR="007E0CEE">
        <w:rPr>
          <w:rFonts w:ascii="Cambria" w:eastAsia="Arial" w:hAnsi="Cambria"/>
        </w:rPr>
        <w:t xml:space="preserve"> oraz zdalnie</w:t>
      </w:r>
      <w:r w:rsidR="00612690" w:rsidRPr="00612690">
        <w:rPr>
          <w:rFonts w:ascii="Cambria" w:eastAsia="Arial" w:hAnsi="Cambria"/>
        </w:rPr>
        <w:t xml:space="preserve">. </w:t>
      </w:r>
      <w:r w:rsidR="007E0CEE">
        <w:rPr>
          <w:rFonts w:ascii="Cambria" w:eastAsia="Arial" w:hAnsi="Cambria"/>
        </w:rPr>
        <w:t>Usługi doradcze w zakresie prawa zamówień publicznych będą świadczone w wymiarze od</w:t>
      </w:r>
      <w:r w:rsidR="00612690" w:rsidRPr="00612690">
        <w:rPr>
          <w:rFonts w:ascii="Cambria" w:eastAsia="Arial" w:hAnsi="Cambria"/>
        </w:rPr>
        <w:t xml:space="preserve"> 1</w:t>
      </w:r>
      <w:r w:rsidR="007E0CEE">
        <w:rPr>
          <w:rFonts w:ascii="Cambria" w:eastAsia="Arial" w:hAnsi="Cambria"/>
        </w:rPr>
        <w:t>5 do 20</w:t>
      </w:r>
      <w:r w:rsidR="00612690" w:rsidRPr="00612690">
        <w:rPr>
          <w:rFonts w:ascii="Cambria" w:eastAsia="Arial" w:hAnsi="Cambria"/>
        </w:rPr>
        <w:t xml:space="preserve"> godzin tygodniowo</w:t>
      </w:r>
      <w:r w:rsidR="007E0CEE">
        <w:rPr>
          <w:rFonts w:ascii="Cambria" w:eastAsia="Arial" w:hAnsi="Cambria"/>
        </w:rPr>
        <w:t xml:space="preserve"> w godzinach od 8:00 do 16:00</w:t>
      </w:r>
      <w:r w:rsidR="007E0CEE">
        <w:rPr>
          <w:rFonts w:ascii="Cambria" w:eastAsia="Arial" w:hAnsi="Cambria"/>
          <w:bCs/>
          <w:color w:val="000000"/>
        </w:rPr>
        <w:t>.</w:t>
      </w:r>
    </w:p>
    <w:p w14:paraId="7C499CF1" w14:textId="77777777" w:rsidR="004D20C7" w:rsidRPr="00ED76E6" w:rsidRDefault="00226292" w:rsidP="00E55E77">
      <w:pPr>
        <w:tabs>
          <w:tab w:val="left" w:pos="360"/>
        </w:tabs>
        <w:jc w:val="both"/>
        <w:rPr>
          <w:rFonts w:ascii="Cambria" w:eastAsia="Arial" w:hAnsi="Cambria"/>
          <w:bCs/>
        </w:rPr>
      </w:pPr>
      <w:r>
        <w:rPr>
          <w:rFonts w:ascii="Cambria" w:eastAsia="Arial" w:hAnsi="Cambria"/>
          <w:bCs/>
        </w:rPr>
        <w:t>4</w:t>
      </w:r>
      <w:r w:rsidR="004D20C7" w:rsidRPr="00ED76E6">
        <w:rPr>
          <w:rFonts w:ascii="Cambria" w:eastAsia="Arial" w:hAnsi="Cambria"/>
          <w:bCs/>
        </w:rPr>
        <w:t xml:space="preserve">.2.2. Wykonawca zobowiązuje się w sprawach pilnych, do </w:t>
      </w:r>
      <w:r w:rsidR="007E0CEE">
        <w:rPr>
          <w:rFonts w:ascii="Cambria" w:eastAsia="Arial" w:hAnsi="Cambria"/>
          <w:bCs/>
        </w:rPr>
        <w:t>świadczenia usług doradczych w zakresie prawa zamówień publicznych</w:t>
      </w:r>
      <w:r w:rsidR="004D20C7" w:rsidRPr="00ED76E6">
        <w:rPr>
          <w:rFonts w:ascii="Cambria" w:eastAsia="Arial" w:hAnsi="Cambria"/>
          <w:bCs/>
        </w:rPr>
        <w:t xml:space="preserve"> w dni robocze poza określonymi wyżej</w:t>
      </w:r>
      <w:r w:rsidR="007E0CEE">
        <w:rPr>
          <w:rFonts w:ascii="Cambria" w:eastAsia="Arial" w:hAnsi="Cambria"/>
          <w:bCs/>
        </w:rPr>
        <w:t xml:space="preserve"> godzinami</w:t>
      </w:r>
      <w:r w:rsidR="004D20C7" w:rsidRPr="00ED76E6">
        <w:rPr>
          <w:rFonts w:ascii="Cambria" w:eastAsia="Arial" w:hAnsi="Cambria"/>
          <w:bCs/>
        </w:rPr>
        <w:t>. Wykonawcy nie przysługuje z tego tytułu odrębne wynagrodzenie.</w:t>
      </w:r>
    </w:p>
    <w:p w14:paraId="2F16C017" w14:textId="77777777" w:rsidR="004D20C7" w:rsidRPr="00ED76E6" w:rsidRDefault="00226292" w:rsidP="00E55E77">
      <w:pPr>
        <w:tabs>
          <w:tab w:val="left" w:pos="360"/>
        </w:tabs>
        <w:jc w:val="both"/>
        <w:rPr>
          <w:rFonts w:ascii="Cambria" w:eastAsia="Arial" w:hAnsi="Cambria"/>
          <w:bCs/>
        </w:rPr>
      </w:pPr>
      <w:r>
        <w:rPr>
          <w:rFonts w:ascii="Cambria" w:eastAsia="Arial" w:hAnsi="Cambria"/>
          <w:bCs/>
        </w:rPr>
        <w:t>4</w:t>
      </w:r>
      <w:r w:rsidR="004D20C7" w:rsidRPr="00ED76E6">
        <w:rPr>
          <w:rFonts w:ascii="Cambria" w:eastAsia="Arial" w:hAnsi="Cambria"/>
          <w:bCs/>
        </w:rPr>
        <w:t xml:space="preserve">.2.3. Wykonawcy przysługuje </w:t>
      </w:r>
      <w:r w:rsidR="007F5AA7">
        <w:rPr>
          <w:rFonts w:ascii="Cambria" w:eastAsia="Arial" w:hAnsi="Cambria"/>
          <w:bCs/>
        </w:rPr>
        <w:t>dodatkowe</w:t>
      </w:r>
      <w:r w:rsidR="004D20C7" w:rsidRPr="00ED76E6">
        <w:rPr>
          <w:rFonts w:ascii="Cambria" w:eastAsia="Arial" w:hAnsi="Cambria"/>
          <w:bCs/>
        </w:rPr>
        <w:t xml:space="preserve"> wynagrodzenie z tytułu </w:t>
      </w:r>
      <w:r w:rsidR="007F5AA7">
        <w:rPr>
          <w:rFonts w:ascii="Cambria" w:eastAsia="Arial" w:hAnsi="Cambria"/>
          <w:bCs/>
        </w:rPr>
        <w:t xml:space="preserve">zastępstwa oraz </w:t>
      </w:r>
      <w:r w:rsidR="004D20C7" w:rsidRPr="00ED76E6">
        <w:rPr>
          <w:rFonts w:ascii="Cambria" w:eastAsia="Arial" w:hAnsi="Cambria"/>
          <w:bCs/>
        </w:rPr>
        <w:t xml:space="preserve">kosztów dojazdu na posiedzenia (rozprawy) przed </w:t>
      </w:r>
      <w:r w:rsidR="007E0CEE">
        <w:rPr>
          <w:rFonts w:ascii="Cambria" w:eastAsia="Arial" w:hAnsi="Cambria"/>
          <w:bCs/>
        </w:rPr>
        <w:t>Krajową Izbą Odwoławczą</w:t>
      </w:r>
      <w:r w:rsidR="004D20C7" w:rsidRPr="00ED76E6">
        <w:rPr>
          <w:rFonts w:ascii="Cambria" w:eastAsia="Arial" w:hAnsi="Cambria"/>
          <w:bCs/>
        </w:rPr>
        <w:t xml:space="preserve">, sądami polubownymi, organami administracji </w:t>
      </w:r>
      <w:r w:rsidR="004D20C7" w:rsidRPr="00ED76E6">
        <w:rPr>
          <w:rFonts w:ascii="Cambria" w:eastAsia="Arial" w:hAnsi="Cambria"/>
          <w:bCs/>
        </w:rPr>
        <w:lastRenderedPageBreak/>
        <w:t xml:space="preserve">publicznej, organami arbitrażowymi </w:t>
      </w:r>
      <w:r w:rsidR="007E0CEE">
        <w:rPr>
          <w:rFonts w:ascii="Cambria" w:eastAsia="Arial" w:hAnsi="Cambria"/>
          <w:bCs/>
        </w:rPr>
        <w:t>zlokalizowanymi poza</w:t>
      </w:r>
      <w:r w:rsidR="004D20C7" w:rsidRPr="00ED76E6">
        <w:rPr>
          <w:rFonts w:ascii="Cambria" w:eastAsia="Arial" w:hAnsi="Cambria"/>
          <w:bCs/>
        </w:rPr>
        <w:t xml:space="preserve"> </w:t>
      </w:r>
      <w:r w:rsidR="00AB0F7E" w:rsidRPr="00ED76E6">
        <w:rPr>
          <w:rFonts w:ascii="Cambria" w:eastAsia="Arial" w:hAnsi="Cambria"/>
          <w:bCs/>
        </w:rPr>
        <w:t>t</w:t>
      </w:r>
      <w:r w:rsidR="004D20C7" w:rsidRPr="00ED76E6">
        <w:rPr>
          <w:rFonts w:ascii="Cambria" w:eastAsia="Arial" w:hAnsi="Cambria"/>
          <w:bCs/>
        </w:rPr>
        <w:t>eren</w:t>
      </w:r>
      <w:r w:rsidR="00AB0F7E">
        <w:rPr>
          <w:rFonts w:ascii="Cambria" w:eastAsia="Arial" w:hAnsi="Cambria"/>
          <w:bCs/>
        </w:rPr>
        <w:t>e</w:t>
      </w:r>
      <w:r w:rsidR="007E0CEE">
        <w:rPr>
          <w:rFonts w:ascii="Cambria" w:eastAsia="Arial" w:hAnsi="Cambria"/>
          <w:bCs/>
        </w:rPr>
        <w:t>m</w:t>
      </w:r>
      <w:r w:rsidR="004D20C7" w:rsidRPr="00ED76E6">
        <w:rPr>
          <w:rFonts w:ascii="Cambria" w:eastAsia="Arial" w:hAnsi="Cambria"/>
          <w:bCs/>
        </w:rPr>
        <w:t xml:space="preserve"> </w:t>
      </w:r>
      <w:r w:rsidR="00AB0F7E">
        <w:rPr>
          <w:rFonts w:ascii="Cambria" w:eastAsia="Arial" w:hAnsi="Cambria"/>
          <w:bCs/>
        </w:rPr>
        <w:t xml:space="preserve">miasta </w:t>
      </w:r>
      <w:r w:rsidR="004D20C7" w:rsidRPr="00ED76E6">
        <w:rPr>
          <w:rFonts w:ascii="Cambria" w:eastAsia="Arial" w:hAnsi="Cambria"/>
          <w:bCs/>
        </w:rPr>
        <w:t>Torunia.</w:t>
      </w:r>
    </w:p>
    <w:p w14:paraId="16D40142" w14:textId="2CDAA92B" w:rsidR="004D20C7" w:rsidRPr="00ED76E6" w:rsidRDefault="00226292" w:rsidP="00E55E77">
      <w:pPr>
        <w:tabs>
          <w:tab w:val="left" w:pos="360"/>
        </w:tabs>
        <w:jc w:val="both"/>
        <w:rPr>
          <w:rFonts w:ascii="Cambria" w:eastAsia="Arial" w:hAnsi="Cambria"/>
          <w:bCs/>
        </w:rPr>
      </w:pPr>
      <w:r>
        <w:rPr>
          <w:rFonts w:ascii="Cambria" w:eastAsia="Arial" w:hAnsi="Cambria"/>
          <w:bCs/>
        </w:rPr>
        <w:t>4</w:t>
      </w:r>
      <w:r w:rsidR="004D20C7" w:rsidRPr="00ED76E6">
        <w:rPr>
          <w:rFonts w:ascii="Cambria" w:eastAsia="Arial" w:hAnsi="Cambria"/>
          <w:bCs/>
        </w:rPr>
        <w:t xml:space="preserve">.2.4. Wykonawca zobowiązuje się </w:t>
      </w:r>
      <w:r w:rsidR="00E21B7C">
        <w:rPr>
          <w:rFonts w:ascii="Cambria" w:eastAsia="Arial" w:hAnsi="Cambria"/>
          <w:bCs/>
        </w:rPr>
        <w:t xml:space="preserve">do </w:t>
      </w:r>
      <w:bookmarkStart w:id="0" w:name="_Hlk107841383"/>
      <w:r w:rsidR="001A41F2">
        <w:rPr>
          <w:rFonts w:ascii="Cambria" w:eastAsia="Arial" w:hAnsi="Cambria"/>
          <w:bCs/>
        </w:rPr>
        <w:t xml:space="preserve">zaopiniowania oraz pomocy w </w:t>
      </w:r>
      <w:r w:rsidR="004D20C7" w:rsidRPr="00ED76E6">
        <w:rPr>
          <w:rFonts w:ascii="Cambria" w:eastAsia="Arial" w:hAnsi="Cambria"/>
          <w:bCs/>
        </w:rPr>
        <w:t>przygotowani</w:t>
      </w:r>
      <w:r w:rsidR="001A41F2">
        <w:rPr>
          <w:rFonts w:ascii="Cambria" w:eastAsia="Arial" w:hAnsi="Cambria"/>
          <w:bCs/>
        </w:rPr>
        <w:t>u</w:t>
      </w:r>
      <w:r w:rsidR="004D20C7" w:rsidRPr="00ED76E6">
        <w:rPr>
          <w:rFonts w:ascii="Cambria" w:eastAsia="Arial" w:hAnsi="Cambria"/>
          <w:bCs/>
        </w:rPr>
        <w:t xml:space="preserve"> </w:t>
      </w:r>
      <w:r w:rsidR="001A41F2">
        <w:rPr>
          <w:rFonts w:ascii="Cambria" w:eastAsia="Arial" w:hAnsi="Cambria"/>
          <w:bCs/>
        </w:rPr>
        <w:t>projektu dokumentacji postępowania</w:t>
      </w:r>
      <w:r w:rsidR="004D20C7" w:rsidRPr="00ED76E6">
        <w:rPr>
          <w:rFonts w:ascii="Cambria" w:eastAsia="Arial" w:hAnsi="Cambria"/>
          <w:bCs/>
        </w:rPr>
        <w:t xml:space="preserve"> w terminie </w:t>
      </w:r>
      <w:r w:rsidR="001A41F2">
        <w:rPr>
          <w:rFonts w:ascii="Cambria" w:eastAsia="Arial" w:hAnsi="Cambria"/>
          <w:bCs/>
        </w:rPr>
        <w:t>siedmiu</w:t>
      </w:r>
      <w:r w:rsidR="004D20C7" w:rsidRPr="00ED76E6">
        <w:rPr>
          <w:rFonts w:ascii="Cambria" w:eastAsia="Arial" w:hAnsi="Cambria"/>
          <w:bCs/>
        </w:rPr>
        <w:t xml:space="preserve"> dni roboczych od daty </w:t>
      </w:r>
      <w:r w:rsidR="001A41F2">
        <w:rPr>
          <w:rFonts w:ascii="Cambria" w:eastAsia="Arial" w:hAnsi="Cambria"/>
          <w:bCs/>
        </w:rPr>
        <w:t>otrzymania</w:t>
      </w:r>
      <w:r w:rsidR="004D20C7" w:rsidRPr="00ED76E6">
        <w:rPr>
          <w:rFonts w:ascii="Cambria" w:eastAsia="Arial" w:hAnsi="Cambria"/>
          <w:bCs/>
        </w:rPr>
        <w:t xml:space="preserve"> </w:t>
      </w:r>
      <w:r w:rsidR="001A41F2">
        <w:rPr>
          <w:rFonts w:ascii="Cambria" w:eastAsia="Arial" w:hAnsi="Cambria"/>
          <w:bCs/>
        </w:rPr>
        <w:t>wszystkich niezbędnych informacji oraz dokumentów</w:t>
      </w:r>
      <w:r w:rsidR="004D20C7" w:rsidRPr="00ED76E6">
        <w:rPr>
          <w:rFonts w:ascii="Cambria" w:eastAsia="Arial" w:hAnsi="Cambria"/>
          <w:bCs/>
        </w:rPr>
        <w:t>.</w:t>
      </w:r>
      <w:bookmarkEnd w:id="0"/>
      <w:r w:rsidR="004D20C7" w:rsidRPr="00ED76E6">
        <w:rPr>
          <w:rFonts w:ascii="Cambria" w:eastAsia="Arial" w:hAnsi="Cambria"/>
          <w:bCs/>
        </w:rPr>
        <w:t xml:space="preserve"> Opiniowani</w:t>
      </w:r>
      <w:r w:rsidR="001A41F2">
        <w:rPr>
          <w:rFonts w:ascii="Cambria" w:eastAsia="Arial" w:hAnsi="Cambria"/>
          <w:bCs/>
        </w:rPr>
        <w:t>e</w:t>
      </w:r>
      <w:r w:rsidR="004D20C7" w:rsidRPr="00ED76E6">
        <w:rPr>
          <w:rFonts w:ascii="Cambria" w:eastAsia="Arial" w:hAnsi="Cambria"/>
          <w:bCs/>
        </w:rPr>
        <w:t xml:space="preserve"> </w:t>
      </w:r>
      <w:bookmarkStart w:id="1" w:name="_Hlk107841461"/>
      <w:r w:rsidR="001A41F2">
        <w:rPr>
          <w:rFonts w:ascii="Cambria" w:eastAsia="Arial" w:hAnsi="Cambria"/>
          <w:bCs/>
        </w:rPr>
        <w:t xml:space="preserve">projektu </w:t>
      </w:r>
      <w:r w:rsidR="004D20C7" w:rsidRPr="00ED76E6">
        <w:rPr>
          <w:rFonts w:ascii="Cambria" w:eastAsia="Arial" w:hAnsi="Cambria"/>
          <w:bCs/>
        </w:rPr>
        <w:t xml:space="preserve">umów, </w:t>
      </w:r>
      <w:r w:rsidR="001A41F2" w:rsidRPr="001A41F2">
        <w:rPr>
          <w:rFonts w:ascii="Cambria" w:eastAsia="Arial" w:hAnsi="Cambria"/>
          <w:bCs/>
        </w:rPr>
        <w:t xml:space="preserve">porozumień, regulaminu udzielania zamówień publicznych i innych dokumentów przygotowywanych przez pracowników Spółki w związku z </w:t>
      </w:r>
      <w:r w:rsidR="007F5AA7">
        <w:rPr>
          <w:rFonts w:ascii="Cambria" w:eastAsia="Arial" w:hAnsi="Cambria"/>
          <w:bCs/>
        </w:rPr>
        <w:t>prowadzonymi przez nich postępowaniami</w:t>
      </w:r>
      <w:r w:rsidR="001A41F2" w:rsidRPr="001A41F2">
        <w:rPr>
          <w:rFonts w:ascii="Cambria" w:eastAsia="Arial" w:hAnsi="Cambria"/>
          <w:bCs/>
        </w:rPr>
        <w:t xml:space="preserve"> o udzielenie zamówienia publicznego</w:t>
      </w:r>
      <w:bookmarkEnd w:id="1"/>
      <w:r w:rsidR="007F5AA7">
        <w:rPr>
          <w:rFonts w:ascii="Cambria" w:eastAsia="Arial" w:hAnsi="Cambria"/>
          <w:bCs/>
        </w:rPr>
        <w:t>, nastąpi</w:t>
      </w:r>
      <w:r w:rsidR="001A41F2">
        <w:rPr>
          <w:rFonts w:ascii="Cambria" w:eastAsia="Arial" w:hAnsi="Cambria"/>
          <w:bCs/>
        </w:rPr>
        <w:t xml:space="preserve"> </w:t>
      </w:r>
      <w:r w:rsidR="004D20C7" w:rsidRPr="00ED76E6">
        <w:rPr>
          <w:rFonts w:ascii="Cambria" w:eastAsia="Arial" w:hAnsi="Cambria"/>
          <w:bCs/>
        </w:rPr>
        <w:t xml:space="preserve">w terminie </w:t>
      </w:r>
      <w:r w:rsidR="001A41F2">
        <w:rPr>
          <w:rFonts w:ascii="Cambria" w:eastAsia="Arial" w:hAnsi="Cambria"/>
          <w:bCs/>
        </w:rPr>
        <w:t>trzech</w:t>
      </w:r>
      <w:r w:rsidR="004D20C7" w:rsidRPr="00ED76E6">
        <w:rPr>
          <w:rFonts w:ascii="Cambria" w:eastAsia="Arial" w:hAnsi="Cambria"/>
          <w:bCs/>
        </w:rPr>
        <w:t xml:space="preserve"> dni roboczych </w:t>
      </w:r>
      <w:bookmarkStart w:id="2" w:name="_Hlk107841540"/>
      <w:r w:rsidR="004D20C7" w:rsidRPr="00ED76E6">
        <w:rPr>
          <w:rFonts w:ascii="Cambria" w:eastAsia="Arial" w:hAnsi="Cambria"/>
          <w:bCs/>
        </w:rPr>
        <w:t xml:space="preserve">od daty </w:t>
      </w:r>
      <w:r w:rsidR="001A41F2">
        <w:rPr>
          <w:rFonts w:ascii="Cambria" w:eastAsia="Arial" w:hAnsi="Cambria"/>
          <w:bCs/>
        </w:rPr>
        <w:t>ich otrzymania</w:t>
      </w:r>
      <w:bookmarkEnd w:id="2"/>
      <w:r w:rsidR="004D20C7" w:rsidRPr="00ED76E6">
        <w:rPr>
          <w:rFonts w:ascii="Cambria" w:eastAsia="Arial" w:hAnsi="Cambria"/>
          <w:bCs/>
        </w:rPr>
        <w:t>.</w:t>
      </w:r>
      <w:r w:rsidR="007F5AA7">
        <w:rPr>
          <w:rFonts w:ascii="Cambria" w:eastAsia="Arial" w:hAnsi="Cambria"/>
          <w:bCs/>
        </w:rPr>
        <w:t xml:space="preserve"> Zamawiający jest uprawniony do wydłużenia tego terminu na prośbę Wykonawcy.</w:t>
      </w:r>
    </w:p>
    <w:p w14:paraId="5E40FEB7" w14:textId="77777777" w:rsidR="004D20C7" w:rsidRPr="00ED76E6" w:rsidRDefault="00226292" w:rsidP="00E55E77">
      <w:pPr>
        <w:tabs>
          <w:tab w:val="left" w:pos="360"/>
        </w:tabs>
        <w:jc w:val="both"/>
        <w:rPr>
          <w:rFonts w:ascii="Cambria" w:eastAsia="Arial" w:hAnsi="Cambria"/>
          <w:bCs/>
        </w:rPr>
      </w:pPr>
      <w:r>
        <w:rPr>
          <w:rFonts w:ascii="Cambria" w:eastAsia="Arial" w:hAnsi="Cambria"/>
          <w:bCs/>
        </w:rPr>
        <w:t>4</w:t>
      </w:r>
      <w:r w:rsidR="004D20C7" w:rsidRPr="00ED76E6">
        <w:rPr>
          <w:rFonts w:ascii="Cambria" w:eastAsia="Arial" w:hAnsi="Cambria"/>
          <w:bCs/>
        </w:rPr>
        <w:t xml:space="preserve">.2.5. Wykonawca zobowiązuje się do </w:t>
      </w:r>
      <w:bookmarkStart w:id="3" w:name="_Hlk107841588"/>
      <w:r w:rsidR="001A41F2">
        <w:rPr>
          <w:rFonts w:ascii="Cambria" w:eastAsia="Arial" w:hAnsi="Cambria"/>
          <w:bCs/>
        </w:rPr>
        <w:t xml:space="preserve">przeprowadzania szkoleń </w:t>
      </w:r>
      <w:r w:rsidR="00DA45AC">
        <w:rPr>
          <w:rFonts w:ascii="Cambria" w:eastAsia="Arial" w:hAnsi="Cambria"/>
          <w:bCs/>
        </w:rPr>
        <w:t>z zakresu prawa zamówień publicznych raz na kwartał, chyba że Zamawiający postanowi odmiennie</w:t>
      </w:r>
      <w:r w:rsidR="004D20C7" w:rsidRPr="00ED76E6">
        <w:rPr>
          <w:rFonts w:ascii="Cambria" w:eastAsia="Arial" w:hAnsi="Cambria"/>
          <w:bCs/>
        </w:rPr>
        <w:t>.</w:t>
      </w:r>
      <w:r w:rsidR="004B34CF">
        <w:rPr>
          <w:rFonts w:ascii="Cambria" w:eastAsia="Arial" w:hAnsi="Cambria"/>
          <w:bCs/>
        </w:rPr>
        <w:t xml:space="preserve"> Łączna l</w:t>
      </w:r>
      <w:r w:rsidR="00DA45AC">
        <w:rPr>
          <w:rFonts w:ascii="Cambria" w:eastAsia="Arial" w:hAnsi="Cambria"/>
          <w:bCs/>
        </w:rPr>
        <w:t>iczba szkoleń w okresie 12 miesięcy nie przekroczy czterech.</w:t>
      </w:r>
      <w:bookmarkEnd w:id="3"/>
    </w:p>
    <w:p w14:paraId="7E78A617" w14:textId="77777777" w:rsidR="004D20C7" w:rsidRPr="00ED76E6" w:rsidRDefault="00226292" w:rsidP="00E55E77">
      <w:pPr>
        <w:tabs>
          <w:tab w:val="left" w:pos="360"/>
        </w:tabs>
        <w:jc w:val="both"/>
        <w:rPr>
          <w:rFonts w:ascii="Cambria" w:eastAsia="Arial" w:hAnsi="Cambria"/>
          <w:bCs/>
        </w:rPr>
      </w:pPr>
      <w:r>
        <w:rPr>
          <w:rFonts w:ascii="Cambria" w:eastAsia="Arial" w:hAnsi="Cambria"/>
          <w:bCs/>
        </w:rPr>
        <w:t>4</w:t>
      </w:r>
      <w:r w:rsidR="004D20C7" w:rsidRPr="00ED76E6">
        <w:rPr>
          <w:rFonts w:ascii="Cambria" w:eastAsia="Arial" w:hAnsi="Cambria"/>
          <w:bCs/>
        </w:rPr>
        <w:t xml:space="preserve">.2.6. Wykonawca </w:t>
      </w:r>
      <w:bookmarkStart w:id="4" w:name="_Hlk107841765"/>
      <w:r w:rsidR="004D20C7" w:rsidRPr="00ED76E6">
        <w:rPr>
          <w:rFonts w:ascii="Cambria" w:eastAsia="Arial" w:hAnsi="Cambria"/>
          <w:bCs/>
        </w:rPr>
        <w:t xml:space="preserve">zobowiązuje się do </w:t>
      </w:r>
      <w:r w:rsidR="007F5AA7">
        <w:rPr>
          <w:rFonts w:ascii="Cambria" w:eastAsia="Arial" w:hAnsi="Cambria"/>
          <w:bCs/>
        </w:rPr>
        <w:t>świadczenia usług doradczych i szkoleniowych z zakresu zamówień publicznych</w:t>
      </w:r>
      <w:r w:rsidR="004D20C7" w:rsidRPr="00ED76E6">
        <w:rPr>
          <w:rFonts w:ascii="Cambria" w:eastAsia="Arial" w:hAnsi="Cambria"/>
          <w:bCs/>
        </w:rPr>
        <w:t xml:space="preserve"> z zachowaniem należytej staranności</w:t>
      </w:r>
      <w:r w:rsidR="001A41F2">
        <w:rPr>
          <w:rFonts w:ascii="Cambria" w:eastAsia="Arial" w:hAnsi="Cambria"/>
          <w:bCs/>
        </w:rPr>
        <w:t xml:space="preserve"> i profesjonalizmu</w:t>
      </w:r>
      <w:bookmarkEnd w:id="4"/>
      <w:r w:rsidR="004D20C7" w:rsidRPr="00ED76E6">
        <w:rPr>
          <w:rFonts w:ascii="Cambria" w:eastAsia="Arial" w:hAnsi="Cambria"/>
          <w:bCs/>
        </w:rPr>
        <w:t>.</w:t>
      </w:r>
    </w:p>
    <w:p w14:paraId="7588CAF8" w14:textId="77777777" w:rsidR="0099601D" w:rsidRPr="00ED76E6" w:rsidRDefault="0099601D" w:rsidP="00E55E77">
      <w:pPr>
        <w:tabs>
          <w:tab w:val="left" w:pos="709"/>
          <w:tab w:val="left" w:pos="993"/>
        </w:tabs>
        <w:jc w:val="both"/>
        <w:rPr>
          <w:rFonts w:ascii="Cambria" w:hAnsi="Cambria"/>
          <w:color w:val="FF0000"/>
        </w:rPr>
      </w:pPr>
    </w:p>
    <w:p w14:paraId="1BDF8DCC" w14:textId="77777777" w:rsidR="004D20C7" w:rsidRPr="00ED76E6" w:rsidRDefault="004D20C7" w:rsidP="00E55E77">
      <w:pPr>
        <w:tabs>
          <w:tab w:val="left" w:pos="709"/>
          <w:tab w:val="left" w:pos="993"/>
        </w:tabs>
        <w:jc w:val="both"/>
        <w:rPr>
          <w:rFonts w:ascii="Cambria" w:hAnsi="Cambria"/>
          <w:b/>
          <w:bCs/>
          <w:color w:val="FF0000"/>
          <w:u w:val="single"/>
        </w:rPr>
      </w:pPr>
    </w:p>
    <w:p w14:paraId="6A4F8EC4" w14:textId="77777777" w:rsidR="0099601D" w:rsidRPr="0076491E" w:rsidRDefault="00226292" w:rsidP="00E55E77">
      <w:pPr>
        <w:tabs>
          <w:tab w:val="left" w:pos="709"/>
          <w:tab w:val="left" w:pos="993"/>
        </w:tabs>
        <w:jc w:val="both"/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>5</w:t>
      </w:r>
      <w:r w:rsidR="0099601D" w:rsidRPr="0076491E">
        <w:rPr>
          <w:rFonts w:ascii="Cambria" w:hAnsi="Cambria"/>
          <w:b/>
          <w:bCs/>
          <w:u w:val="single"/>
        </w:rPr>
        <w:t>. Termin realizacji zamówienia</w:t>
      </w:r>
    </w:p>
    <w:p w14:paraId="0924F63C" w14:textId="77777777" w:rsidR="007C4FD6" w:rsidRPr="00ED76E6" w:rsidRDefault="007C4FD6" w:rsidP="00E55E77">
      <w:pPr>
        <w:jc w:val="both"/>
        <w:rPr>
          <w:rFonts w:ascii="Cambria" w:hAnsi="Cambria"/>
        </w:rPr>
      </w:pPr>
      <w:r w:rsidRPr="00ED76E6">
        <w:rPr>
          <w:rFonts w:ascii="Cambria" w:hAnsi="Cambria"/>
        </w:rPr>
        <w:t xml:space="preserve">Termin wykonania zamówienia - przez okres </w:t>
      </w:r>
      <w:r w:rsidR="008A0895">
        <w:rPr>
          <w:rFonts w:ascii="Cambria" w:hAnsi="Cambria"/>
        </w:rPr>
        <w:t>20</w:t>
      </w:r>
      <w:r w:rsidRPr="00ED76E6">
        <w:rPr>
          <w:rFonts w:ascii="Cambria" w:hAnsi="Cambria"/>
        </w:rPr>
        <w:t xml:space="preserve"> miesięcy od d</w:t>
      </w:r>
      <w:r w:rsidR="00C94D18">
        <w:rPr>
          <w:rFonts w:ascii="Cambria" w:hAnsi="Cambria"/>
        </w:rPr>
        <w:t xml:space="preserve">nia </w:t>
      </w:r>
      <w:r w:rsidR="00A77185">
        <w:rPr>
          <w:rFonts w:ascii="Cambria" w:hAnsi="Cambria"/>
        </w:rPr>
        <w:t>1</w:t>
      </w:r>
      <w:r w:rsidR="00C94D18">
        <w:rPr>
          <w:rFonts w:ascii="Cambria" w:hAnsi="Cambria"/>
        </w:rPr>
        <w:t xml:space="preserve"> </w:t>
      </w:r>
      <w:r w:rsidR="00A77185">
        <w:rPr>
          <w:rFonts w:ascii="Cambria" w:hAnsi="Cambria"/>
        </w:rPr>
        <w:t>października</w:t>
      </w:r>
      <w:r w:rsidR="00C94D18">
        <w:rPr>
          <w:rFonts w:ascii="Cambria" w:hAnsi="Cambria"/>
        </w:rPr>
        <w:t xml:space="preserve"> 2022 r</w:t>
      </w:r>
      <w:r w:rsidR="00AB0F7E">
        <w:rPr>
          <w:rFonts w:ascii="Cambria" w:hAnsi="Cambria"/>
        </w:rPr>
        <w:t>.</w:t>
      </w:r>
      <w:r w:rsidRPr="00ED76E6">
        <w:rPr>
          <w:rFonts w:ascii="Cambria" w:hAnsi="Cambria"/>
        </w:rPr>
        <w:t xml:space="preserve"> </w:t>
      </w:r>
    </w:p>
    <w:p w14:paraId="6A070707" w14:textId="77777777" w:rsidR="004D20C7" w:rsidRPr="00ED76E6" w:rsidRDefault="004D20C7" w:rsidP="00E55E77">
      <w:pPr>
        <w:tabs>
          <w:tab w:val="left" w:pos="709"/>
          <w:tab w:val="left" w:pos="993"/>
        </w:tabs>
        <w:jc w:val="both"/>
        <w:rPr>
          <w:rFonts w:ascii="Cambria" w:hAnsi="Cambria"/>
          <w:b/>
          <w:bCs/>
          <w:color w:val="FF0000"/>
          <w:u w:val="single"/>
        </w:rPr>
      </w:pPr>
    </w:p>
    <w:p w14:paraId="2AA59054" w14:textId="77777777" w:rsidR="0099601D" w:rsidRPr="00ED76E6" w:rsidRDefault="00226292" w:rsidP="00E55E77">
      <w:pPr>
        <w:tabs>
          <w:tab w:val="left" w:pos="709"/>
          <w:tab w:val="left" w:pos="993"/>
        </w:tabs>
        <w:jc w:val="both"/>
        <w:rPr>
          <w:rFonts w:ascii="Cambria" w:hAnsi="Cambria"/>
        </w:rPr>
      </w:pPr>
      <w:r>
        <w:rPr>
          <w:rFonts w:ascii="Cambria" w:hAnsi="Cambria"/>
          <w:b/>
          <w:bCs/>
          <w:u w:val="single"/>
        </w:rPr>
        <w:t>6</w:t>
      </w:r>
      <w:r w:rsidR="0099601D" w:rsidRPr="00ED76E6">
        <w:rPr>
          <w:rFonts w:ascii="Cambria" w:hAnsi="Cambria"/>
          <w:b/>
          <w:bCs/>
          <w:u w:val="single"/>
        </w:rPr>
        <w:t>. Opis warunków udziału w postępowaniu</w:t>
      </w:r>
    </w:p>
    <w:p w14:paraId="2C9EB8DD" w14:textId="77777777" w:rsidR="004D20C7" w:rsidRPr="00ED76E6" w:rsidRDefault="00226292" w:rsidP="00E55E77">
      <w:pPr>
        <w:widowControl/>
        <w:suppressAutoHyphens/>
        <w:autoSpaceDE/>
        <w:autoSpaceDN/>
        <w:adjustRightInd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="004D20C7" w:rsidRPr="00ED76E6">
        <w:rPr>
          <w:rFonts w:ascii="Cambria" w:hAnsi="Cambria"/>
        </w:rPr>
        <w:t>.1. O udzielenie zamówienia mogą ubiegać się Wykonawcy, którzy spełniają warunki dotyczące:</w:t>
      </w:r>
    </w:p>
    <w:p w14:paraId="6026C1A9" w14:textId="77777777" w:rsidR="00BA588D" w:rsidRPr="00BA588D" w:rsidRDefault="00226292" w:rsidP="00BA588D">
      <w:pPr>
        <w:widowControl/>
        <w:tabs>
          <w:tab w:val="left" w:pos="644"/>
        </w:tabs>
        <w:suppressAutoHyphens/>
        <w:autoSpaceDE/>
        <w:autoSpaceDN/>
        <w:adjustRightInd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="004D20C7" w:rsidRPr="00ED76E6">
        <w:rPr>
          <w:rFonts w:ascii="Cambria" w:hAnsi="Cambria"/>
        </w:rPr>
        <w:t>.1.1. posiadania uprawnień do wykonywania określonej działalności lub czynności, jeżeli przepisy prawa nakładają obowiązek ich posiadania</w:t>
      </w:r>
      <w:r w:rsidR="00B11B8B">
        <w:rPr>
          <w:rFonts w:ascii="Cambria" w:hAnsi="Cambria"/>
        </w:rPr>
        <w:t>.</w:t>
      </w:r>
      <w:r w:rsidR="004D20C7" w:rsidRPr="00ED76E6">
        <w:rPr>
          <w:rFonts w:ascii="Cambria" w:hAnsi="Cambria"/>
        </w:rPr>
        <w:t xml:space="preserve"> Zamawiający uzna warunek za spełniony jeżeli Wykonawca wykaże, że posiada aktualny wpis </w:t>
      </w:r>
      <w:r w:rsidR="00BA588D" w:rsidRPr="00BA588D">
        <w:rPr>
          <w:rFonts w:ascii="Cambria" w:hAnsi="Cambria"/>
        </w:rPr>
        <w:t>do Rejestru Instytucji Szkoleniowych (RIS) prowadzony przez Wojewódzki Urząd Pracy właściwy ze względu na siedzibę Wykonawcy, na podstawie art. 20 ustawy z dnia 20 kwietnia 2004 roku o promocji zatrudnienia i instytucjach rynku pracy (</w:t>
      </w:r>
      <w:r w:rsidR="0095231D">
        <w:rPr>
          <w:rFonts w:ascii="Cambria" w:hAnsi="Cambria"/>
        </w:rPr>
        <w:t xml:space="preserve">tj. </w:t>
      </w:r>
      <w:r w:rsidR="0095231D" w:rsidRPr="0095231D">
        <w:rPr>
          <w:rFonts w:ascii="Cambria" w:hAnsi="Cambria"/>
        </w:rPr>
        <w:t>Dz.U. z 2022 r. poz. 690</w:t>
      </w:r>
      <w:r w:rsidR="00BA588D" w:rsidRPr="00BA588D">
        <w:rPr>
          <w:rFonts w:ascii="Cambria" w:hAnsi="Cambria"/>
        </w:rPr>
        <w:t>) i rozporządzenia Ministra Gospodarki i Pracy z dnia 27 października 2004 roku w sprawie rej</w:t>
      </w:r>
      <w:r w:rsidR="00BA588D">
        <w:rPr>
          <w:rFonts w:ascii="Cambria" w:hAnsi="Cambria"/>
        </w:rPr>
        <w:t xml:space="preserve">estru instytucji szkoleniowych </w:t>
      </w:r>
      <w:r w:rsidR="00BA588D" w:rsidRPr="00BA588D">
        <w:rPr>
          <w:rFonts w:ascii="Cambria" w:hAnsi="Cambria"/>
        </w:rPr>
        <w:t>(</w:t>
      </w:r>
      <w:r w:rsidR="0095231D">
        <w:rPr>
          <w:rFonts w:ascii="Cambria" w:hAnsi="Cambria"/>
        </w:rPr>
        <w:t xml:space="preserve">tj. </w:t>
      </w:r>
      <w:r w:rsidR="00BA588D" w:rsidRPr="00BA588D">
        <w:rPr>
          <w:rFonts w:ascii="Cambria" w:hAnsi="Cambria"/>
        </w:rPr>
        <w:t>Dz. U. z 2014</w:t>
      </w:r>
      <w:r w:rsidR="00BA588D">
        <w:rPr>
          <w:rFonts w:ascii="Cambria" w:hAnsi="Cambria"/>
        </w:rPr>
        <w:t xml:space="preserve"> </w:t>
      </w:r>
      <w:r w:rsidR="00BA588D" w:rsidRPr="00BA588D">
        <w:rPr>
          <w:rFonts w:ascii="Cambria" w:hAnsi="Cambria"/>
        </w:rPr>
        <w:t>r. poz. 781).</w:t>
      </w:r>
    </w:p>
    <w:p w14:paraId="49E06642" w14:textId="41A63E58" w:rsidR="004D20C7" w:rsidRPr="00ED76E6" w:rsidRDefault="00226292" w:rsidP="00E55E77">
      <w:pPr>
        <w:widowControl/>
        <w:tabs>
          <w:tab w:val="left" w:pos="644"/>
        </w:tabs>
        <w:suppressAutoHyphens/>
        <w:autoSpaceDE/>
        <w:autoSpaceDN/>
        <w:adjustRightInd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="004D20C7" w:rsidRPr="00ED76E6">
        <w:rPr>
          <w:rFonts w:ascii="Cambria" w:hAnsi="Cambria"/>
        </w:rPr>
        <w:t>.1.2. posiadania wiedzy i doświadczenia</w:t>
      </w:r>
      <w:r w:rsidR="00EB5090">
        <w:rPr>
          <w:rFonts w:ascii="Cambria" w:hAnsi="Cambria"/>
        </w:rPr>
        <w:t>.</w:t>
      </w:r>
      <w:r w:rsidR="004D20C7" w:rsidRPr="00ED76E6">
        <w:rPr>
          <w:rFonts w:ascii="Cambria" w:hAnsi="Cambria"/>
        </w:rPr>
        <w:t xml:space="preserve"> Zamawiający uzna warunek za spełniony</w:t>
      </w:r>
      <w:r w:rsidR="00EB5090">
        <w:rPr>
          <w:rFonts w:ascii="Cambria" w:hAnsi="Cambria"/>
        </w:rPr>
        <w:t>,</w:t>
      </w:r>
      <w:r w:rsidR="004D20C7" w:rsidRPr="00ED76E6">
        <w:rPr>
          <w:rFonts w:ascii="Cambria" w:hAnsi="Cambria"/>
        </w:rPr>
        <w:t xml:space="preserve"> jeżeli Wykonawca wykaże, że w okresie ostatnich trzech</w:t>
      </w:r>
      <w:r w:rsidR="004D20C7" w:rsidRPr="00ED76E6">
        <w:rPr>
          <w:rFonts w:ascii="Cambria" w:hAnsi="Cambria"/>
          <w:color w:val="FF0000"/>
        </w:rPr>
        <w:t xml:space="preserve"> </w:t>
      </w:r>
      <w:r w:rsidR="004D20C7" w:rsidRPr="00ED76E6">
        <w:rPr>
          <w:rFonts w:ascii="Cambria" w:hAnsi="Cambria"/>
        </w:rPr>
        <w:t xml:space="preserve">lat </w:t>
      </w:r>
      <w:bookmarkStart w:id="5" w:name="OLE_LINK2"/>
      <w:r w:rsidR="004D20C7" w:rsidRPr="00ED76E6">
        <w:rPr>
          <w:rFonts w:ascii="Cambria" w:hAnsi="Cambria"/>
        </w:rPr>
        <w:t xml:space="preserve">przed upływem terminu składania ofert, a jeżeli okres prowadzenia działalności jest krótszy </w:t>
      </w:r>
      <w:r w:rsidR="00364FF7">
        <w:rPr>
          <w:rFonts w:ascii="Cambria" w:hAnsi="Cambria"/>
        </w:rPr>
        <w:t>–</w:t>
      </w:r>
      <w:r w:rsidR="004D20C7" w:rsidRPr="00ED76E6">
        <w:rPr>
          <w:rFonts w:ascii="Cambria" w:hAnsi="Cambria"/>
        </w:rPr>
        <w:t xml:space="preserve"> w tym okresie</w:t>
      </w:r>
      <w:r w:rsidR="0095231D">
        <w:rPr>
          <w:rFonts w:ascii="Cambria" w:hAnsi="Cambria"/>
        </w:rPr>
        <w:t>,</w:t>
      </w:r>
      <w:r w:rsidR="004D20C7" w:rsidRPr="00ED76E6">
        <w:rPr>
          <w:rFonts w:ascii="Cambria" w:hAnsi="Cambria"/>
        </w:rPr>
        <w:t xml:space="preserve"> </w:t>
      </w:r>
      <w:r w:rsidR="00FF6AF2">
        <w:rPr>
          <w:rFonts w:ascii="Cambria" w:hAnsi="Cambria"/>
        </w:rPr>
        <w:t xml:space="preserve">świadczył </w:t>
      </w:r>
      <w:r w:rsidR="004D20C7" w:rsidRPr="00ED76E6">
        <w:rPr>
          <w:rFonts w:ascii="Cambria" w:hAnsi="Cambria"/>
        </w:rPr>
        <w:t xml:space="preserve">należycie </w:t>
      </w:r>
      <w:r w:rsidR="00FF6AF2">
        <w:rPr>
          <w:rFonts w:ascii="Cambria" w:hAnsi="Cambria"/>
        </w:rPr>
        <w:t>przez okres co najmniej 1</w:t>
      </w:r>
      <w:r w:rsidR="00F44B66">
        <w:rPr>
          <w:rFonts w:ascii="Cambria" w:hAnsi="Cambria"/>
        </w:rPr>
        <w:t>0</w:t>
      </w:r>
      <w:r w:rsidR="00FF6AF2">
        <w:rPr>
          <w:rFonts w:ascii="Cambria" w:hAnsi="Cambria"/>
        </w:rPr>
        <w:t xml:space="preserve"> miesięcy</w:t>
      </w:r>
      <w:r w:rsidR="004D20C7" w:rsidRPr="00ED76E6">
        <w:rPr>
          <w:rFonts w:ascii="Cambria" w:hAnsi="Cambria"/>
        </w:rPr>
        <w:t xml:space="preserve"> usług</w:t>
      </w:r>
      <w:r w:rsidR="00FF6AF2">
        <w:rPr>
          <w:rFonts w:ascii="Cambria" w:hAnsi="Cambria"/>
        </w:rPr>
        <w:t>i doradztwa</w:t>
      </w:r>
      <w:r w:rsidR="00DA45AC">
        <w:rPr>
          <w:rFonts w:ascii="Cambria" w:hAnsi="Cambria"/>
        </w:rPr>
        <w:t xml:space="preserve"> w zakresie zamówień publicznych na rzecz</w:t>
      </w:r>
      <w:r w:rsidR="004D20C7" w:rsidRPr="00ED76E6">
        <w:rPr>
          <w:rFonts w:ascii="Cambria" w:hAnsi="Cambria"/>
        </w:rPr>
        <w:t xml:space="preserve"> podmiotów zajmujących się zarządzaniem zasobami mieszkaniowymi (Spółdzielnie Mieszkaniowe,</w:t>
      </w:r>
      <w:r w:rsidR="004D20C7" w:rsidRPr="00ED76E6">
        <w:rPr>
          <w:rFonts w:ascii="Cambria" w:hAnsi="Cambria"/>
          <w:color w:val="FF0000"/>
        </w:rPr>
        <w:t xml:space="preserve"> </w:t>
      </w:r>
      <w:r w:rsidR="004D20C7" w:rsidRPr="00ED76E6">
        <w:rPr>
          <w:rFonts w:ascii="Cambria" w:hAnsi="Cambria"/>
        </w:rPr>
        <w:t xml:space="preserve">TBS-y, Wojskowe Agencje Mieszkaniowe, Zakłady Gospodarki Mieszkaniowej itp.), </w:t>
      </w:r>
      <w:bookmarkEnd w:id="5"/>
      <w:r w:rsidR="004D20C7" w:rsidRPr="00ED76E6">
        <w:rPr>
          <w:rFonts w:ascii="Cambria" w:hAnsi="Cambria"/>
        </w:rPr>
        <w:t xml:space="preserve">jednostki samorządu terytorialnego </w:t>
      </w:r>
      <w:r w:rsidR="00D232AA">
        <w:rPr>
          <w:rFonts w:ascii="Cambria" w:hAnsi="Cambria"/>
        </w:rPr>
        <w:t>albo</w:t>
      </w:r>
      <w:r w:rsidR="004D20C7" w:rsidRPr="00ED76E6">
        <w:rPr>
          <w:rFonts w:ascii="Cambria" w:hAnsi="Cambria"/>
        </w:rPr>
        <w:t xml:space="preserve"> </w:t>
      </w:r>
      <w:r w:rsidR="00DA45AC">
        <w:rPr>
          <w:rFonts w:ascii="Cambria" w:hAnsi="Cambria"/>
        </w:rPr>
        <w:t>spółki prawa handlowego</w:t>
      </w:r>
      <w:r w:rsidR="00A93EE2">
        <w:rPr>
          <w:rFonts w:ascii="Cambria" w:hAnsi="Cambria"/>
        </w:rPr>
        <w:t>.</w:t>
      </w:r>
    </w:p>
    <w:p w14:paraId="40BFC11A" w14:textId="77777777" w:rsidR="0095231D" w:rsidRPr="0095231D" w:rsidRDefault="00226292" w:rsidP="0095231D">
      <w:pPr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="004D20C7" w:rsidRPr="00ED76E6">
        <w:rPr>
          <w:rFonts w:ascii="Cambria" w:hAnsi="Cambria"/>
        </w:rPr>
        <w:t>.1.3. dysponowania odpowiednim potencjałem technicznym oraz osobami zdolnymi do wykonania zamówienia</w:t>
      </w:r>
      <w:r w:rsidR="00EB5090">
        <w:rPr>
          <w:rFonts w:ascii="Cambria" w:hAnsi="Cambria"/>
        </w:rPr>
        <w:t>.</w:t>
      </w:r>
      <w:r w:rsidR="004D20C7" w:rsidRPr="00ED76E6">
        <w:rPr>
          <w:rFonts w:ascii="Cambria" w:hAnsi="Cambria"/>
        </w:rPr>
        <w:t xml:space="preserve"> Zamawiający uzna warunek za spełniony jeżeli</w:t>
      </w:r>
      <w:r w:rsidR="0095231D">
        <w:rPr>
          <w:rFonts w:ascii="Cambria" w:hAnsi="Cambria"/>
        </w:rPr>
        <w:t xml:space="preserve"> wykaże, że</w:t>
      </w:r>
      <w:r w:rsidR="0095231D" w:rsidRPr="0095231D">
        <w:rPr>
          <w:rFonts w:ascii="Cambria" w:hAnsi="Cambria"/>
        </w:rPr>
        <w:t xml:space="preserve"> posiada osoby skierowane do realizacji zamówienia umożliwiające jego realizację</w:t>
      </w:r>
      <w:r w:rsidR="00F332E5">
        <w:rPr>
          <w:rFonts w:ascii="Cambria" w:hAnsi="Cambria"/>
        </w:rPr>
        <w:t xml:space="preserve"> na odpowiednim poziomie profesjonalizmu</w:t>
      </w:r>
      <w:r w:rsidR="0095231D" w:rsidRPr="0095231D">
        <w:rPr>
          <w:rFonts w:ascii="Cambria" w:hAnsi="Cambria"/>
        </w:rPr>
        <w:t>, to jest co naj</w:t>
      </w:r>
      <w:r w:rsidR="00F332E5">
        <w:rPr>
          <w:rFonts w:ascii="Cambria" w:hAnsi="Cambria"/>
        </w:rPr>
        <w:t>mniej jedną osobą świadczącą usługi doradcze i szkoleniowe</w:t>
      </w:r>
      <w:r w:rsidR="0095231D" w:rsidRPr="0095231D">
        <w:rPr>
          <w:rFonts w:ascii="Cambria" w:hAnsi="Cambria"/>
        </w:rPr>
        <w:t>:</w:t>
      </w:r>
    </w:p>
    <w:p w14:paraId="175FD518" w14:textId="77777777" w:rsidR="0095231D" w:rsidRPr="0095231D" w:rsidRDefault="0095231D" w:rsidP="0095231D">
      <w:pPr>
        <w:jc w:val="both"/>
        <w:rPr>
          <w:rFonts w:ascii="Cambria" w:hAnsi="Cambria"/>
        </w:rPr>
      </w:pPr>
      <w:r w:rsidRPr="0095231D">
        <w:rPr>
          <w:rFonts w:ascii="Cambria" w:hAnsi="Cambria"/>
        </w:rPr>
        <w:t>- legitymującą się wykształceniem wyższym</w:t>
      </w:r>
      <w:r w:rsidR="00F332E5">
        <w:rPr>
          <w:rFonts w:ascii="Cambria" w:hAnsi="Cambria"/>
        </w:rPr>
        <w:t xml:space="preserve"> na kierunku prawo, administracja albo ekonomia,</w:t>
      </w:r>
    </w:p>
    <w:p w14:paraId="527EBA9B" w14:textId="77777777" w:rsidR="004D20C7" w:rsidRPr="00ED76E6" w:rsidRDefault="0095231D" w:rsidP="00C23571">
      <w:pPr>
        <w:jc w:val="both"/>
        <w:rPr>
          <w:rFonts w:ascii="Cambria" w:hAnsi="Cambria"/>
        </w:rPr>
      </w:pPr>
      <w:r w:rsidRPr="0095231D">
        <w:rPr>
          <w:rFonts w:ascii="Cambria" w:hAnsi="Cambria"/>
        </w:rPr>
        <w:t>- posiadającą doświadcz</w:t>
      </w:r>
      <w:r w:rsidR="00F332E5">
        <w:rPr>
          <w:rFonts w:ascii="Cambria" w:hAnsi="Cambria"/>
        </w:rPr>
        <w:t>enie w przeprowadzeniu minimum dwóch szkoleń z zakresu prawa zamówień publicznych</w:t>
      </w:r>
      <w:r w:rsidR="00F332E5" w:rsidRPr="00F332E5">
        <w:rPr>
          <w:rFonts w:ascii="Cambria" w:hAnsi="Cambria"/>
        </w:rPr>
        <w:t xml:space="preserve"> </w:t>
      </w:r>
      <w:r w:rsidR="00F332E5" w:rsidRPr="00ED76E6">
        <w:rPr>
          <w:rFonts w:ascii="Cambria" w:hAnsi="Cambria"/>
        </w:rPr>
        <w:t>w okresie ostatnich trzech</w:t>
      </w:r>
      <w:r w:rsidR="00F332E5" w:rsidRPr="00ED76E6">
        <w:rPr>
          <w:rFonts w:ascii="Cambria" w:hAnsi="Cambria"/>
          <w:color w:val="FF0000"/>
        </w:rPr>
        <w:t xml:space="preserve"> </w:t>
      </w:r>
      <w:r w:rsidR="00F332E5" w:rsidRPr="00ED76E6">
        <w:rPr>
          <w:rFonts w:ascii="Cambria" w:hAnsi="Cambria"/>
        </w:rPr>
        <w:t>lat przed upływem terminu składania ofert, a jeżeli okres prowadze</w:t>
      </w:r>
      <w:r w:rsidR="00364FF7">
        <w:rPr>
          <w:rFonts w:ascii="Cambria" w:hAnsi="Cambria"/>
        </w:rPr>
        <w:t>nia działalności jest krótszy –</w:t>
      </w:r>
      <w:r w:rsidR="00F332E5" w:rsidRPr="00ED76E6">
        <w:rPr>
          <w:rFonts w:ascii="Cambria" w:hAnsi="Cambria"/>
        </w:rPr>
        <w:t xml:space="preserve"> w tym okresie</w:t>
      </w:r>
      <w:r w:rsidR="00A93EE2">
        <w:rPr>
          <w:rFonts w:ascii="Cambria" w:hAnsi="Cambria"/>
        </w:rPr>
        <w:t>.</w:t>
      </w:r>
    </w:p>
    <w:p w14:paraId="62C9B1AF" w14:textId="77777777" w:rsidR="004D20C7" w:rsidRPr="00ED76E6" w:rsidRDefault="00226292" w:rsidP="00E55E77">
      <w:pPr>
        <w:tabs>
          <w:tab w:val="left" w:pos="644"/>
        </w:tabs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="004D20C7" w:rsidRPr="00ED76E6">
        <w:rPr>
          <w:rFonts w:ascii="Cambria" w:hAnsi="Cambria"/>
        </w:rPr>
        <w:t>.1.4. sytuacji ekonomicznej i finansowej</w:t>
      </w:r>
      <w:r w:rsidR="00EB5090">
        <w:rPr>
          <w:rFonts w:ascii="Cambria" w:hAnsi="Cambria"/>
        </w:rPr>
        <w:t>.</w:t>
      </w:r>
      <w:r w:rsidR="004D20C7" w:rsidRPr="00ED76E6">
        <w:rPr>
          <w:rFonts w:ascii="Cambria" w:hAnsi="Cambria"/>
        </w:rPr>
        <w:t xml:space="preserve"> Zamawiający uzna warunek za spełniony jeżeli Wykonawca oświadczy, że znajduje się w sytuacji ekonomicznej i finansowej zapewniającej </w:t>
      </w:r>
      <w:r w:rsidR="00F332E5">
        <w:rPr>
          <w:rFonts w:ascii="Cambria" w:hAnsi="Cambria"/>
        </w:rPr>
        <w:t>możliwość świadczenia usług doradczych i szkoleniowych</w:t>
      </w:r>
      <w:r w:rsidR="004D20C7" w:rsidRPr="00ED76E6">
        <w:rPr>
          <w:rFonts w:ascii="Cambria" w:hAnsi="Cambria"/>
        </w:rPr>
        <w:t xml:space="preserve"> </w:t>
      </w:r>
      <w:r w:rsidR="00AB0F7E">
        <w:rPr>
          <w:rFonts w:ascii="Cambria" w:hAnsi="Cambria" w:cs="Times New Roman"/>
        </w:rPr>
        <w:t>w zakresie prawa zamówień publicznych</w:t>
      </w:r>
      <w:r w:rsidR="00F332E5">
        <w:rPr>
          <w:rFonts w:ascii="Cambria" w:hAnsi="Cambria" w:cs="Times New Roman"/>
        </w:rPr>
        <w:t xml:space="preserve"> na rzecz Spółki w całym okresie obowiązywania umowy</w:t>
      </w:r>
      <w:r w:rsidR="001A7D28">
        <w:rPr>
          <w:rFonts w:ascii="Cambria" w:hAnsi="Cambria"/>
        </w:rPr>
        <w:t>.</w:t>
      </w:r>
    </w:p>
    <w:p w14:paraId="6EB27D8F" w14:textId="77777777" w:rsidR="004D20C7" w:rsidRPr="00ED76E6" w:rsidRDefault="00226292" w:rsidP="00E55E77">
      <w:pPr>
        <w:widowControl/>
        <w:suppressAutoHyphens/>
        <w:autoSpaceDE/>
        <w:autoSpaceDN/>
        <w:adjustRightInd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6</w:t>
      </w:r>
      <w:r w:rsidR="004D20C7" w:rsidRPr="00ED76E6">
        <w:rPr>
          <w:rFonts w:ascii="Cambria" w:hAnsi="Cambria"/>
        </w:rPr>
        <w:t>.</w:t>
      </w:r>
      <w:r w:rsidR="003B296B">
        <w:rPr>
          <w:rFonts w:ascii="Cambria" w:hAnsi="Cambria"/>
        </w:rPr>
        <w:t>2</w:t>
      </w:r>
      <w:r w:rsidR="004D20C7" w:rsidRPr="00ED76E6">
        <w:rPr>
          <w:rFonts w:ascii="Cambria" w:hAnsi="Cambria"/>
        </w:rPr>
        <w:t xml:space="preserve">. O udzielenie zamówienia mogą ubiegać się Wykonawcy, którzy wykażą, </w:t>
      </w:r>
      <w:r w:rsidR="004D20C7" w:rsidRPr="00ED76E6">
        <w:rPr>
          <w:rFonts w:ascii="Cambria" w:hAnsi="Cambria"/>
          <w:u w:val="single"/>
        </w:rPr>
        <w:t>nie później niż na dzień składania ofert</w:t>
      </w:r>
      <w:r w:rsidR="004D20C7" w:rsidRPr="00ED76E6">
        <w:rPr>
          <w:rFonts w:ascii="Cambria" w:hAnsi="Cambria"/>
        </w:rPr>
        <w:t xml:space="preserve">, spełnianie warunków, o których mowa w pkt. </w:t>
      </w:r>
      <w:r w:rsidR="00F332E5">
        <w:rPr>
          <w:rFonts w:ascii="Cambria" w:hAnsi="Cambria"/>
        </w:rPr>
        <w:t>6.1</w:t>
      </w:r>
      <w:r w:rsidR="004D20C7" w:rsidRPr="00ED76E6">
        <w:rPr>
          <w:rFonts w:ascii="Cambria" w:hAnsi="Cambria"/>
        </w:rPr>
        <w:t xml:space="preserve">. </w:t>
      </w:r>
    </w:p>
    <w:p w14:paraId="5087C1DF" w14:textId="77777777" w:rsidR="004D20C7" w:rsidRPr="00ED76E6" w:rsidRDefault="00226292" w:rsidP="00E55E77">
      <w:pPr>
        <w:widowControl/>
        <w:suppressAutoHyphens/>
        <w:autoSpaceDE/>
        <w:autoSpaceDN/>
        <w:adjustRightInd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="004D20C7" w:rsidRPr="00ED76E6">
        <w:rPr>
          <w:rFonts w:ascii="Cambria" w:hAnsi="Cambria"/>
        </w:rPr>
        <w:t>.</w:t>
      </w:r>
      <w:r w:rsidR="003B296B">
        <w:rPr>
          <w:rFonts w:ascii="Cambria" w:hAnsi="Cambria"/>
        </w:rPr>
        <w:t>3</w:t>
      </w:r>
      <w:r w:rsidR="004D20C7" w:rsidRPr="00ED76E6">
        <w:rPr>
          <w:rFonts w:ascii="Cambria" w:hAnsi="Cambria"/>
        </w:rPr>
        <w:t>. Wykonawcy, którzy nie wykażą spełnienia warunków udziału w postępowaniu zostaną wykluczeni z postępowania</w:t>
      </w:r>
      <w:r w:rsidR="00EB5090">
        <w:rPr>
          <w:rFonts w:ascii="Cambria" w:hAnsi="Cambria"/>
        </w:rPr>
        <w:t>, a ich oferty zostaną uznane za odrzucone</w:t>
      </w:r>
      <w:r w:rsidR="004D20C7" w:rsidRPr="00ED76E6">
        <w:rPr>
          <w:rFonts w:ascii="Cambria" w:hAnsi="Cambria"/>
        </w:rPr>
        <w:t xml:space="preserve">. </w:t>
      </w:r>
    </w:p>
    <w:p w14:paraId="032569A6" w14:textId="77777777" w:rsidR="004D20C7" w:rsidRPr="001437C5" w:rsidRDefault="00226292" w:rsidP="00E55E77">
      <w:pPr>
        <w:widowControl/>
        <w:suppressAutoHyphens/>
        <w:autoSpaceDE/>
        <w:autoSpaceDN/>
        <w:adjustRightInd/>
        <w:jc w:val="both"/>
        <w:rPr>
          <w:rFonts w:ascii="Cambria" w:hAnsi="Cambria"/>
          <w:color w:val="000000"/>
        </w:rPr>
      </w:pPr>
      <w:r w:rsidRPr="001437C5">
        <w:rPr>
          <w:rFonts w:ascii="Cambria" w:hAnsi="Cambria"/>
          <w:color w:val="000000"/>
        </w:rPr>
        <w:t>6</w:t>
      </w:r>
      <w:r w:rsidR="004D20C7" w:rsidRPr="001437C5">
        <w:rPr>
          <w:rFonts w:ascii="Cambria" w:hAnsi="Cambria"/>
          <w:color w:val="000000"/>
        </w:rPr>
        <w:t>.</w:t>
      </w:r>
      <w:r w:rsidR="003B296B" w:rsidRPr="001437C5">
        <w:rPr>
          <w:rFonts w:ascii="Cambria" w:hAnsi="Cambria"/>
          <w:color w:val="000000"/>
        </w:rPr>
        <w:t>4</w:t>
      </w:r>
      <w:r w:rsidR="004D20C7" w:rsidRPr="001437C5">
        <w:rPr>
          <w:rFonts w:ascii="Cambria" w:hAnsi="Cambria"/>
          <w:color w:val="000000"/>
        </w:rPr>
        <w:t>. Z udziału w niniejszym postępowaniu wyklucza się również Wykonawców</w:t>
      </w:r>
      <w:r w:rsidR="00C4305D" w:rsidRPr="001437C5">
        <w:rPr>
          <w:rFonts w:ascii="Cambria" w:hAnsi="Cambria"/>
          <w:color w:val="000000"/>
        </w:rPr>
        <w:t>, którzy nie przedstawią dokumentów, o których mowa w ust. 7.2</w:t>
      </w:r>
    </w:p>
    <w:p w14:paraId="4D52AC6B" w14:textId="77777777" w:rsidR="004D20C7" w:rsidRPr="00ED76E6" w:rsidRDefault="00226292" w:rsidP="00E55E77">
      <w:pPr>
        <w:widowControl/>
        <w:suppressAutoHyphens/>
        <w:autoSpaceDE/>
        <w:autoSpaceDN/>
        <w:adjustRightInd/>
        <w:jc w:val="both"/>
        <w:rPr>
          <w:rFonts w:ascii="Cambria" w:hAnsi="Cambria"/>
        </w:rPr>
      </w:pPr>
      <w:r w:rsidRPr="001437C5">
        <w:rPr>
          <w:rFonts w:ascii="Cambria" w:hAnsi="Cambria"/>
        </w:rPr>
        <w:t>6</w:t>
      </w:r>
      <w:r w:rsidR="004D20C7" w:rsidRPr="001437C5">
        <w:rPr>
          <w:rFonts w:ascii="Cambria" w:hAnsi="Cambria"/>
        </w:rPr>
        <w:t>.</w:t>
      </w:r>
      <w:r w:rsidR="003B296B" w:rsidRPr="001437C5">
        <w:rPr>
          <w:rFonts w:ascii="Cambria" w:hAnsi="Cambria"/>
        </w:rPr>
        <w:t>5</w:t>
      </w:r>
      <w:r w:rsidR="004D20C7" w:rsidRPr="001437C5">
        <w:rPr>
          <w:rFonts w:ascii="Cambria" w:hAnsi="Cambria"/>
        </w:rPr>
        <w:t>. Ocena spełniania wyżej wymienionych warunków udziału w postępowaniu dokonywać się będzie</w:t>
      </w:r>
      <w:r w:rsidR="004D20C7" w:rsidRPr="00ED76E6">
        <w:rPr>
          <w:rFonts w:ascii="Cambria" w:hAnsi="Cambria"/>
        </w:rPr>
        <w:t xml:space="preserve"> w</w:t>
      </w:r>
      <w:r w:rsidR="002D7777">
        <w:rPr>
          <w:rFonts w:ascii="Cambria" w:hAnsi="Cambria"/>
        </w:rPr>
        <w:t> </w:t>
      </w:r>
      <w:r w:rsidR="004D20C7" w:rsidRPr="00ED76E6">
        <w:rPr>
          <w:rFonts w:ascii="Cambria" w:hAnsi="Cambria"/>
        </w:rPr>
        <w:t>oparciu o dokumenty i oświadczenia złożone w postępowaniu przez Wykonawcę.</w:t>
      </w:r>
    </w:p>
    <w:p w14:paraId="77AD57AB" w14:textId="77777777" w:rsidR="004D20C7" w:rsidRPr="00ED76E6" w:rsidRDefault="004D20C7" w:rsidP="00E55E77">
      <w:pPr>
        <w:jc w:val="both"/>
        <w:rPr>
          <w:rFonts w:ascii="Cambria" w:hAnsi="Cambria"/>
        </w:rPr>
      </w:pPr>
    </w:p>
    <w:p w14:paraId="500920F3" w14:textId="77777777" w:rsidR="0099601D" w:rsidRPr="00ED76E6" w:rsidRDefault="0099601D" w:rsidP="00E55E77">
      <w:pPr>
        <w:tabs>
          <w:tab w:val="left" w:pos="709"/>
          <w:tab w:val="left" w:pos="993"/>
        </w:tabs>
        <w:jc w:val="both"/>
        <w:rPr>
          <w:rFonts w:ascii="Cambria" w:hAnsi="Cambria"/>
          <w:color w:val="FF0000"/>
        </w:rPr>
      </w:pPr>
    </w:p>
    <w:p w14:paraId="0941DE6D" w14:textId="77777777" w:rsidR="0099601D" w:rsidRPr="00ED76E6" w:rsidRDefault="00C4305D" w:rsidP="00E55E77">
      <w:pPr>
        <w:tabs>
          <w:tab w:val="left" w:pos="993"/>
        </w:tabs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7</w:t>
      </w:r>
      <w:r w:rsidR="0099601D" w:rsidRPr="00ED76E6">
        <w:rPr>
          <w:rFonts w:ascii="Cambria" w:hAnsi="Cambria"/>
          <w:b/>
          <w:bCs/>
          <w:u w:val="single"/>
        </w:rPr>
        <w:t xml:space="preserve">. </w:t>
      </w:r>
      <w:r w:rsidR="00ED76E6" w:rsidRPr="00ED76E6">
        <w:rPr>
          <w:rFonts w:ascii="Cambria" w:hAnsi="Cambria"/>
          <w:b/>
          <w:bCs/>
          <w:u w:val="single"/>
        </w:rPr>
        <w:t>Wykaz dokumentów i oświadczeń, jakie mają dostarczyć wykonawcy w celu potwierdzenia spełnienia warunków udziału w postępowaniu</w:t>
      </w:r>
    </w:p>
    <w:p w14:paraId="3EFEAE66" w14:textId="77777777" w:rsidR="00ED76E6" w:rsidRPr="00ED76E6" w:rsidRDefault="00C4305D" w:rsidP="00E55E77">
      <w:pPr>
        <w:pStyle w:val="Tekstpodstawowy31"/>
        <w:jc w:val="both"/>
        <w:rPr>
          <w:rFonts w:ascii="Cambria" w:hAnsi="Cambria" w:cs="Arial"/>
          <w:color w:val="auto"/>
          <w:sz w:val="24"/>
          <w:szCs w:val="24"/>
        </w:rPr>
      </w:pPr>
      <w:r>
        <w:rPr>
          <w:rFonts w:ascii="Cambria" w:hAnsi="Cambria" w:cs="Arial"/>
          <w:color w:val="auto"/>
          <w:sz w:val="24"/>
          <w:szCs w:val="24"/>
        </w:rPr>
        <w:t>7</w:t>
      </w:r>
      <w:r w:rsidR="00ED76E6">
        <w:rPr>
          <w:rFonts w:ascii="Cambria" w:hAnsi="Cambria" w:cs="Arial"/>
          <w:color w:val="auto"/>
          <w:sz w:val="24"/>
          <w:szCs w:val="24"/>
        </w:rPr>
        <w:t xml:space="preserve">.1. </w:t>
      </w:r>
      <w:r w:rsidR="00ED76E6" w:rsidRPr="00ED76E6">
        <w:rPr>
          <w:rFonts w:ascii="Cambria" w:hAnsi="Cambria" w:cs="Arial"/>
          <w:color w:val="auto"/>
          <w:sz w:val="24"/>
          <w:szCs w:val="24"/>
        </w:rPr>
        <w:t>W celu wykazania spełnienia wymaganych warunków udziału w postępowaniu Wykonawca składa</w:t>
      </w:r>
    </w:p>
    <w:p w14:paraId="4B755EBD" w14:textId="77777777" w:rsidR="00ED76E6" w:rsidRPr="00ED76E6" w:rsidRDefault="00ED76E6" w:rsidP="00E55E77">
      <w:pPr>
        <w:pStyle w:val="Tekstpodstawowy31"/>
        <w:ind w:left="340"/>
        <w:jc w:val="both"/>
        <w:rPr>
          <w:rFonts w:ascii="Cambria" w:hAnsi="Cambria" w:cs="Arial"/>
          <w:b/>
          <w:bCs/>
          <w:color w:val="auto"/>
          <w:sz w:val="24"/>
          <w:szCs w:val="24"/>
        </w:rPr>
      </w:pPr>
      <w:r>
        <w:rPr>
          <w:rFonts w:ascii="Cambria" w:hAnsi="Cambria" w:cs="Arial"/>
          <w:b/>
          <w:bCs/>
          <w:color w:val="auto"/>
          <w:sz w:val="24"/>
          <w:szCs w:val="24"/>
        </w:rPr>
        <w:t xml:space="preserve">- </w:t>
      </w:r>
      <w:r w:rsidRPr="00ED76E6">
        <w:rPr>
          <w:rFonts w:ascii="Cambria" w:hAnsi="Cambria" w:cs="Arial"/>
          <w:b/>
          <w:bCs/>
          <w:color w:val="auto"/>
          <w:sz w:val="24"/>
          <w:szCs w:val="24"/>
        </w:rPr>
        <w:t>w formie oryginału</w:t>
      </w:r>
      <w:r>
        <w:rPr>
          <w:rFonts w:ascii="Cambria" w:hAnsi="Cambria" w:cs="Arial"/>
          <w:b/>
          <w:bCs/>
          <w:color w:val="auto"/>
          <w:sz w:val="24"/>
          <w:szCs w:val="24"/>
        </w:rPr>
        <w:t>:</w:t>
      </w:r>
    </w:p>
    <w:p w14:paraId="70C050C6" w14:textId="77777777" w:rsidR="00ED76E6" w:rsidRDefault="00C4305D" w:rsidP="00E55E77">
      <w:pPr>
        <w:pStyle w:val="Tekstpodstawowy31"/>
        <w:tabs>
          <w:tab w:val="left" w:pos="644"/>
        </w:tabs>
        <w:jc w:val="both"/>
        <w:rPr>
          <w:rFonts w:ascii="Cambria" w:hAnsi="Cambria" w:cs="Arial"/>
          <w:color w:val="auto"/>
          <w:sz w:val="24"/>
          <w:szCs w:val="24"/>
        </w:rPr>
      </w:pPr>
      <w:r>
        <w:rPr>
          <w:rFonts w:ascii="Cambria" w:hAnsi="Cambria" w:cs="Arial"/>
          <w:color w:val="auto"/>
          <w:sz w:val="24"/>
          <w:szCs w:val="24"/>
        </w:rPr>
        <w:t>7</w:t>
      </w:r>
      <w:r w:rsidR="00ED76E6">
        <w:rPr>
          <w:rFonts w:ascii="Cambria" w:hAnsi="Cambria" w:cs="Arial"/>
          <w:color w:val="auto"/>
          <w:sz w:val="24"/>
          <w:szCs w:val="24"/>
        </w:rPr>
        <w:t xml:space="preserve">.1.1. </w:t>
      </w:r>
      <w:r w:rsidR="00A96439">
        <w:rPr>
          <w:rFonts w:ascii="Cambria" w:hAnsi="Cambria" w:cs="Arial"/>
          <w:color w:val="auto"/>
          <w:sz w:val="24"/>
          <w:szCs w:val="24"/>
        </w:rPr>
        <w:t>Wypełniony formularz ofertowy (zał. nr 1)</w:t>
      </w:r>
    </w:p>
    <w:p w14:paraId="1CE7AD26" w14:textId="77777777" w:rsidR="0076491E" w:rsidRPr="00B60A99" w:rsidRDefault="00C4305D" w:rsidP="00E55E77">
      <w:pPr>
        <w:pStyle w:val="Tekstpodstawowy31"/>
        <w:tabs>
          <w:tab w:val="left" w:pos="644"/>
        </w:tabs>
        <w:jc w:val="both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 w:cs="Arial"/>
          <w:color w:val="auto"/>
          <w:sz w:val="24"/>
          <w:szCs w:val="24"/>
        </w:rPr>
        <w:t>7</w:t>
      </w:r>
      <w:r w:rsidR="0076491E" w:rsidRPr="00B60A99">
        <w:rPr>
          <w:rFonts w:ascii="Cambria" w:hAnsi="Cambria" w:cs="Arial"/>
          <w:color w:val="auto"/>
          <w:sz w:val="24"/>
          <w:szCs w:val="24"/>
        </w:rPr>
        <w:t xml:space="preserve">.1.2. </w:t>
      </w:r>
      <w:r w:rsidR="0076491E" w:rsidRPr="00B60A99">
        <w:rPr>
          <w:rFonts w:ascii="Cambria" w:hAnsi="Cambria"/>
          <w:color w:val="auto"/>
          <w:sz w:val="24"/>
          <w:szCs w:val="24"/>
        </w:rPr>
        <w:t xml:space="preserve">Wykaz osób </w:t>
      </w:r>
      <w:r w:rsidR="00364FF7">
        <w:rPr>
          <w:rFonts w:ascii="Cambria" w:hAnsi="Cambria"/>
          <w:color w:val="auto"/>
          <w:sz w:val="24"/>
          <w:szCs w:val="24"/>
        </w:rPr>
        <w:t>skierowanych do świadczenia</w:t>
      </w:r>
      <w:r w:rsidR="0076491E" w:rsidRPr="00B60A99">
        <w:rPr>
          <w:rFonts w:ascii="Cambria" w:hAnsi="Cambria"/>
          <w:color w:val="auto"/>
          <w:sz w:val="24"/>
          <w:szCs w:val="24"/>
        </w:rPr>
        <w:t xml:space="preserve"> usług</w:t>
      </w:r>
      <w:r w:rsidR="00B60A99" w:rsidRPr="00B60A99">
        <w:rPr>
          <w:rFonts w:ascii="Cambria" w:hAnsi="Cambria"/>
          <w:color w:val="auto"/>
          <w:sz w:val="24"/>
          <w:szCs w:val="24"/>
        </w:rPr>
        <w:t xml:space="preserve"> (zał. </w:t>
      </w:r>
      <w:r w:rsidR="00C10E08" w:rsidRPr="00B60A99">
        <w:rPr>
          <w:rFonts w:ascii="Cambria" w:hAnsi="Cambria"/>
          <w:color w:val="auto"/>
          <w:sz w:val="24"/>
          <w:szCs w:val="24"/>
        </w:rPr>
        <w:t>n</w:t>
      </w:r>
      <w:r w:rsidR="00B60A99" w:rsidRPr="00B60A99">
        <w:rPr>
          <w:rFonts w:ascii="Cambria" w:hAnsi="Cambria"/>
          <w:color w:val="auto"/>
          <w:sz w:val="24"/>
          <w:szCs w:val="24"/>
        </w:rPr>
        <w:t xml:space="preserve">r </w:t>
      </w:r>
      <w:r w:rsidR="00C10E08">
        <w:rPr>
          <w:rFonts w:ascii="Cambria" w:hAnsi="Cambria"/>
          <w:color w:val="auto"/>
          <w:sz w:val="24"/>
          <w:szCs w:val="24"/>
        </w:rPr>
        <w:t>4</w:t>
      </w:r>
      <w:r w:rsidR="00B60A99" w:rsidRPr="00B60A99">
        <w:rPr>
          <w:rFonts w:ascii="Cambria" w:hAnsi="Cambria"/>
          <w:color w:val="auto"/>
          <w:sz w:val="24"/>
          <w:szCs w:val="24"/>
        </w:rPr>
        <w:t>)</w:t>
      </w:r>
    </w:p>
    <w:p w14:paraId="7EEA4FF6" w14:textId="77777777" w:rsidR="00ED76E6" w:rsidRDefault="00ED76E6" w:rsidP="00E55E77">
      <w:pPr>
        <w:ind w:left="284"/>
        <w:jc w:val="both"/>
        <w:rPr>
          <w:rFonts w:ascii="Cambria" w:hAnsi="Cambria"/>
          <w:b/>
          <w:bCs/>
        </w:rPr>
      </w:pPr>
      <w:r w:rsidRPr="00ED76E6">
        <w:rPr>
          <w:rFonts w:ascii="Cambria" w:hAnsi="Cambria"/>
          <w:b/>
          <w:bCs/>
        </w:rPr>
        <w:t>- w formie oryginału lub kopii poświadczonej za zgodność z oryginałem przez Wykonawcę:</w:t>
      </w:r>
    </w:p>
    <w:p w14:paraId="7E0A834E" w14:textId="77777777" w:rsidR="00ED76E6" w:rsidRPr="00ED76E6" w:rsidRDefault="00C4305D" w:rsidP="00C23571">
      <w:pPr>
        <w:jc w:val="both"/>
        <w:rPr>
          <w:rFonts w:ascii="Cambria" w:hAnsi="Cambria"/>
          <w:bCs/>
        </w:rPr>
      </w:pPr>
      <w:r>
        <w:rPr>
          <w:rFonts w:ascii="Cambria" w:hAnsi="Cambria"/>
        </w:rPr>
        <w:t>7</w:t>
      </w:r>
      <w:r w:rsidR="00ED76E6" w:rsidRPr="00ED76E6">
        <w:rPr>
          <w:rFonts w:ascii="Cambria" w:hAnsi="Cambria"/>
        </w:rPr>
        <w:t>.1.2.</w:t>
      </w:r>
      <w:r w:rsidR="00ED76E6" w:rsidRPr="00ED76E6">
        <w:rPr>
          <w:rFonts w:ascii="Cambria" w:hAnsi="Cambria"/>
          <w:bCs/>
        </w:rPr>
        <w:t xml:space="preserve"> </w:t>
      </w:r>
      <w:r w:rsidR="00DE0D24">
        <w:rPr>
          <w:rFonts w:ascii="Cambria" w:hAnsi="Cambria"/>
          <w:bCs/>
        </w:rPr>
        <w:t xml:space="preserve">Zaświadczenie o </w:t>
      </w:r>
      <w:r w:rsidR="00DE0D24" w:rsidRPr="00ED76E6">
        <w:rPr>
          <w:rFonts w:ascii="Cambria" w:hAnsi="Cambria"/>
          <w:bCs/>
        </w:rPr>
        <w:t>a</w:t>
      </w:r>
      <w:r w:rsidR="00ED76E6" w:rsidRPr="00ED76E6">
        <w:rPr>
          <w:rFonts w:ascii="Cambria" w:hAnsi="Cambria"/>
          <w:bCs/>
        </w:rPr>
        <w:t>ktualny</w:t>
      </w:r>
      <w:r w:rsidR="00DE0D24">
        <w:rPr>
          <w:rFonts w:ascii="Cambria" w:hAnsi="Cambria"/>
          <w:bCs/>
        </w:rPr>
        <w:t>m</w:t>
      </w:r>
      <w:r w:rsidR="00ED76E6" w:rsidRPr="00ED76E6">
        <w:rPr>
          <w:rFonts w:ascii="Cambria" w:hAnsi="Cambria"/>
          <w:bCs/>
        </w:rPr>
        <w:t xml:space="preserve"> wpis</w:t>
      </w:r>
      <w:r w:rsidR="00DE0D24">
        <w:rPr>
          <w:rFonts w:ascii="Cambria" w:hAnsi="Cambria"/>
          <w:bCs/>
        </w:rPr>
        <w:t xml:space="preserve">ie </w:t>
      </w:r>
      <w:r w:rsidR="00DE0D24" w:rsidRPr="00DE0D24">
        <w:rPr>
          <w:rFonts w:ascii="Cambria" w:hAnsi="Cambria"/>
          <w:bCs/>
        </w:rPr>
        <w:t>do Rejestru Instytucj</w:t>
      </w:r>
      <w:r w:rsidR="00DE0D24">
        <w:rPr>
          <w:rFonts w:ascii="Cambria" w:hAnsi="Cambria"/>
          <w:bCs/>
        </w:rPr>
        <w:t>i Szkoleniowych (RIS) prowadzonego</w:t>
      </w:r>
      <w:r w:rsidR="00DE0D24" w:rsidRPr="00DE0D24">
        <w:rPr>
          <w:rFonts w:ascii="Cambria" w:hAnsi="Cambria"/>
          <w:bCs/>
        </w:rPr>
        <w:t xml:space="preserve"> przez Wojewódzki Urząd Pracy właściwy ze względu na siedzibę Wykonawcy, na podstawie art. 20 ustawy z dnia 20 kwietnia 2004 roku o promocji zatrudnienia i instytucjach rynku pracy (tj. Dz.U. z 2022 r. poz. 690) i rozporządzenia Ministra Gospodarki i Pracy z dnia 27 października 2004 roku w sprawie rejestru instytucji szkoleniowych (tj. Dz. U. z 2014 r. poz. 781)</w:t>
      </w:r>
      <w:r w:rsidR="00ED76E6" w:rsidRPr="00ED76E6">
        <w:rPr>
          <w:rFonts w:ascii="Cambria" w:hAnsi="Cambria"/>
          <w:bCs/>
        </w:rPr>
        <w:t>.</w:t>
      </w:r>
    </w:p>
    <w:p w14:paraId="745C39C0" w14:textId="77777777" w:rsidR="00ED76E6" w:rsidRPr="00ED76E6" w:rsidRDefault="00C4305D" w:rsidP="00E55E77">
      <w:pPr>
        <w:widowControl/>
        <w:tabs>
          <w:tab w:val="left" w:pos="644"/>
        </w:tabs>
        <w:suppressAutoHyphens/>
        <w:autoSpaceDE/>
        <w:autoSpaceDN/>
        <w:adjustRightInd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ED76E6">
        <w:rPr>
          <w:rFonts w:ascii="Cambria" w:hAnsi="Cambria"/>
        </w:rPr>
        <w:t xml:space="preserve">.1.3. </w:t>
      </w:r>
      <w:r w:rsidR="00ED76E6" w:rsidRPr="00ED76E6">
        <w:rPr>
          <w:rFonts w:ascii="Cambria" w:hAnsi="Cambria"/>
        </w:rPr>
        <w:t>Wykaz wykonanych lub wykonywanych usług w ilości i zakresie niezbędnym do wykazania spełnienia warunku wiedzy i doświadczenia, wykonanych w okresie ostatnich trzech lat przed upływem terminu składania ofert, a jeżeli okres prowadzenia działalności jest krótszy – w tym okresie, z podaniem ich rodzaju, daty i miejsca wykonania oraz załączeniem dokumentów potwierdzających, że usługi zostały wykonane należycie</w:t>
      </w:r>
      <w:r w:rsidR="00ED76E6" w:rsidRPr="00ED76E6">
        <w:rPr>
          <w:rFonts w:ascii="Cambria" w:hAnsi="Cambria"/>
          <w:color w:val="FF0000"/>
        </w:rPr>
        <w:t xml:space="preserve"> </w:t>
      </w:r>
      <w:r w:rsidR="00ED76E6" w:rsidRPr="00ED76E6">
        <w:rPr>
          <w:rFonts w:ascii="Cambria" w:hAnsi="Cambria"/>
        </w:rPr>
        <w:t xml:space="preserve">(zał. nr </w:t>
      </w:r>
      <w:r w:rsidR="00542831">
        <w:rPr>
          <w:rFonts w:ascii="Cambria" w:hAnsi="Cambria"/>
        </w:rPr>
        <w:t>2</w:t>
      </w:r>
      <w:r w:rsidR="00CC7B53">
        <w:rPr>
          <w:rFonts w:ascii="Cambria" w:hAnsi="Cambria"/>
        </w:rPr>
        <w:t xml:space="preserve"> i nr 3</w:t>
      </w:r>
      <w:r w:rsidR="00ED76E6" w:rsidRPr="00ED76E6">
        <w:rPr>
          <w:rFonts w:ascii="Cambria" w:hAnsi="Cambria"/>
        </w:rPr>
        <w:t>).</w:t>
      </w:r>
    </w:p>
    <w:p w14:paraId="112062AE" w14:textId="77777777" w:rsidR="00ED76E6" w:rsidRPr="00ED76E6" w:rsidRDefault="00C4305D" w:rsidP="00E55E77">
      <w:pPr>
        <w:pStyle w:val="Tekstpodstawowy31"/>
        <w:tabs>
          <w:tab w:val="left" w:pos="644"/>
        </w:tabs>
        <w:jc w:val="both"/>
        <w:rPr>
          <w:rFonts w:ascii="Cambria" w:hAnsi="Cambria" w:cs="Arial"/>
          <w:color w:val="auto"/>
          <w:sz w:val="24"/>
          <w:szCs w:val="24"/>
        </w:rPr>
      </w:pPr>
      <w:r>
        <w:rPr>
          <w:rFonts w:ascii="Cambria" w:hAnsi="Cambria" w:cs="Arial"/>
          <w:color w:val="auto"/>
          <w:sz w:val="24"/>
          <w:szCs w:val="24"/>
        </w:rPr>
        <w:t>7</w:t>
      </w:r>
      <w:r w:rsidR="00ED76E6">
        <w:rPr>
          <w:rFonts w:ascii="Cambria" w:hAnsi="Cambria" w:cs="Arial"/>
          <w:color w:val="auto"/>
          <w:sz w:val="24"/>
          <w:szCs w:val="24"/>
        </w:rPr>
        <w:t xml:space="preserve">.1.4. </w:t>
      </w:r>
      <w:r w:rsidR="00ED76E6" w:rsidRPr="00ED76E6">
        <w:rPr>
          <w:rFonts w:ascii="Cambria" w:hAnsi="Cambria" w:cs="Arial"/>
          <w:color w:val="auto"/>
          <w:sz w:val="24"/>
          <w:szCs w:val="24"/>
        </w:rPr>
        <w:t xml:space="preserve">Parafowany wzór umowy (zał. nr </w:t>
      </w:r>
      <w:r w:rsidR="00CC7B53">
        <w:rPr>
          <w:rFonts w:ascii="Cambria" w:hAnsi="Cambria" w:cs="Arial"/>
          <w:color w:val="auto"/>
          <w:sz w:val="24"/>
          <w:szCs w:val="24"/>
        </w:rPr>
        <w:t>5</w:t>
      </w:r>
      <w:r w:rsidR="00ED76E6" w:rsidRPr="00ED76E6">
        <w:rPr>
          <w:rFonts w:ascii="Cambria" w:hAnsi="Cambria" w:cs="Arial"/>
          <w:color w:val="auto"/>
          <w:sz w:val="24"/>
          <w:szCs w:val="24"/>
        </w:rPr>
        <w:t>).</w:t>
      </w:r>
    </w:p>
    <w:p w14:paraId="22765E4B" w14:textId="77777777" w:rsidR="00ED76E6" w:rsidRPr="00ED76E6" w:rsidRDefault="00ED76E6" w:rsidP="00E55E77">
      <w:pPr>
        <w:pStyle w:val="Tekstpodstawowy31"/>
        <w:jc w:val="both"/>
        <w:rPr>
          <w:rFonts w:ascii="Cambria" w:hAnsi="Cambria" w:cs="Arial"/>
          <w:color w:val="FF0000"/>
          <w:sz w:val="24"/>
          <w:szCs w:val="24"/>
        </w:rPr>
      </w:pPr>
    </w:p>
    <w:p w14:paraId="320C15C0" w14:textId="77777777" w:rsidR="00ED76E6" w:rsidRPr="00ED76E6" w:rsidRDefault="00C4305D" w:rsidP="00E55E77">
      <w:pPr>
        <w:pStyle w:val="Tekstpodstawowy31"/>
        <w:jc w:val="both"/>
        <w:rPr>
          <w:rFonts w:ascii="Cambria" w:hAnsi="Cambria" w:cs="Arial"/>
          <w:b/>
          <w:bCs/>
          <w:color w:val="auto"/>
          <w:sz w:val="24"/>
          <w:szCs w:val="24"/>
        </w:rPr>
      </w:pPr>
      <w:r>
        <w:rPr>
          <w:rFonts w:ascii="Cambria" w:hAnsi="Cambria" w:cs="Arial"/>
          <w:b/>
          <w:bCs/>
          <w:color w:val="auto"/>
          <w:sz w:val="24"/>
          <w:szCs w:val="24"/>
        </w:rPr>
        <w:t>7</w:t>
      </w:r>
      <w:r w:rsidR="00ED76E6">
        <w:rPr>
          <w:rFonts w:ascii="Cambria" w:hAnsi="Cambria" w:cs="Arial"/>
          <w:b/>
          <w:bCs/>
          <w:color w:val="auto"/>
          <w:sz w:val="24"/>
          <w:szCs w:val="24"/>
        </w:rPr>
        <w:t xml:space="preserve">.2. </w:t>
      </w:r>
      <w:r w:rsidR="00ED76E6" w:rsidRPr="00ED76E6">
        <w:rPr>
          <w:rFonts w:ascii="Cambria" w:hAnsi="Cambria" w:cs="Arial"/>
          <w:b/>
          <w:bCs/>
          <w:color w:val="auto"/>
          <w:sz w:val="24"/>
          <w:szCs w:val="24"/>
        </w:rPr>
        <w:t>W celu wykazania braku podstaw do wykluczenia Wykonawcy z postępowania o udzielenie zamówienia należy do oferty</w:t>
      </w:r>
      <w:r w:rsidR="00ED76E6" w:rsidRPr="00ED76E6">
        <w:rPr>
          <w:rFonts w:ascii="Cambria" w:hAnsi="Cambria" w:cs="Arial"/>
          <w:b/>
          <w:bCs/>
          <w:color w:val="FF0000"/>
          <w:sz w:val="24"/>
          <w:szCs w:val="24"/>
        </w:rPr>
        <w:t xml:space="preserve"> </w:t>
      </w:r>
      <w:r w:rsidR="00ED76E6" w:rsidRPr="00ED76E6">
        <w:rPr>
          <w:rFonts w:ascii="Cambria" w:hAnsi="Cambria" w:cs="Arial"/>
          <w:b/>
          <w:bCs/>
          <w:color w:val="auto"/>
          <w:sz w:val="24"/>
          <w:szCs w:val="24"/>
        </w:rPr>
        <w:t>dołączyć następujące oświadczenia i dokumenty:</w:t>
      </w:r>
    </w:p>
    <w:p w14:paraId="14AB2A90" w14:textId="77777777" w:rsidR="00ED76E6" w:rsidRPr="00ED76E6" w:rsidRDefault="00ED76E6" w:rsidP="00E55E77">
      <w:pPr>
        <w:ind w:left="340"/>
        <w:jc w:val="both"/>
        <w:rPr>
          <w:rFonts w:ascii="Cambria" w:hAnsi="Cambria"/>
          <w:b/>
          <w:bCs/>
        </w:rPr>
      </w:pPr>
      <w:r w:rsidRPr="00ED76E6">
        <w:rPr>
          <w:rFonts w:ascii="Cambria" w:hAnsi="Cambria"/>
          <w:b/>
          <w:bCs/>
        </w:rPr>
        <w:t>- w formie oryginału lub kopii poświadczonej za zgodność z oryginałem przez Wykonawcę</w:t>
      </w:r>
      <w:r w:rsidRPr="00ED76E6">
        <w:rPr>
          <w:rFonts w:ascii="Cambria" w:hAnsi="Cambria"/>
        </w:rPr>
        <w:t xml:space="preserve"> </w:t>
      </w:r>
      <w:r w:rsidRPr="00ED76E6">
        <w:rPr>
          <w:rFonts w:ascii="Cambria" w:hAnsi="Cambria"/>
          <w:b/>
          <w:bCs/>
        </w:rPr>
        <w:t>:</w:t>
      </w:r>
    </w:p>
    <w:p w14:paraId="058C988E" w14:textId="77777777" w:rsidR="00ED76E6" w:rsidRPr="00ED76E6" w:rsidRDefault="00C4305D" w:rsidP="00E55E77">
      <w:pPr>
        <w:widowControl/>
        <w:tabs>
          <w:tab w:val="left" w:pos="644"/>
        </w:tabs>
        <w:suppressAutoHyphens/>
        <w:autoSpaceDE/>
        <w:autoSpaceDN/>
        <w:adjustRightInd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ED76E6">
        <w:rPr>
          <w:rFonts w:ascii="Cambria" w:hAnsi="Cambria"/>
        </w:rPr>
        <w:t>.2.</w:t>
      </w:r>
      <w:r w:rsidR="00714E7B">
        <w:rPr>
          <w:rFonts w:ascii="Cambria" w:hAnsi="Cambria"/>
        </w:rPr>
        <w:t>1</w:t>
      </w:r>
      <w:r w:rsidR="00ED76E6">
        <w:rPr>
          <w:rFonts w:ascii="Cambria" w:hAnsi="Cambria"/>
        </w:rPr>
        <w:t xml:space="preserve">. </w:t>
      </w:r>
      <w:r w:rsidR="00ED76E6" w:rsidRPr="00ED76E6">
        <w:rPr>
          <w:rFonts w:ascii="Cambria" w:hAnsi="Cambria"/>
        </w:rPr>
        <w:t xml:space="preserve">Aktualne zaświadczenia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organu, wystawione </w:t>
      </w:r>
      <w:r w:rsidR="00ED76E6" w:rsidRPr="00ED76E6">
        <w:rPr>
          <w:rFonts w:ascii="Cambria" w:hAnsi="Cambria"/>
          <w:u w:val="single"/>
        </w:rPr>
        <w:t>nie wcześniej niż 3 miesiące</w:t>
      </w:r>
      <w:r w:rsidR="00ED76E6" w:rsidRPr="00ED76E6">
        <w:rPr>
          <w:rFonts w:ascii="Cambria" w:hAnsi="Cambria"/>
        </w:rPr>
        <w:t xml:space="preserve"> przed upływem terminu składania ofert. </w:t>
      </w:r>
    </w:p>
    <w:p w14:paraId="7DC52293" w14:textId="77777777" w:rsidR="00ED76E6" w:rsidRPr="00ED76E6" w:rsidRDefault="00ED76E6" w:rsidP="00E55E77">
      <w:pPr>
        <w:jc w:val="both"/>
        <w:rPr>
          <w:rFonts w:ascii="Cambria" w:hAnsi="Cambria"/>
        </w:rPr>
      </w:pPr>
      <w:r w:rsidRPr="00ED76E6">
        <w:rPr>
          <w:rFonts w:ascii="Cambria" w:hAnsi="Cambria"/>
        </w:rPr>
        <w:t xml:space="preserve">W przypadku spółek cywilnych - do oferty należy dołączyć zaświadczenie wystawione na spółkę jeżeli wspólnicy zgłosili wspólne rozliczenie w urzędzie skarbowym, lub wspólnicy składają osobne zaświadczenia jeżeli rozliczają się osobno. </w:t>
      </w:r>
    </w:p>
    <w:p w14:paraId="0ECC5AF0" w14:textId="77777777" w:rsidR="00ED76E6" w:rsidRPr="00ED76E6" w:rsidRDefault="00C4305D" w:rsidP="00E55E77">
      <w:pPr>
        <w:widowControl/>
        <w:tabs>
          <w:tab w:val="left" w:pos="644"/>
        </w:tabs>
        <w:suppressAutoHyphens/>
        <w:autoSpaceDE/>
        <w:autoSpaceDN/>
        <w:adjustRightInd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714E7B">
        <w:rPr>
          <w:rFonts w:ascii="Cambria" w:hAnsi="Cambria"/>
        </w:rPr>
        <w:t xml:space="preserve">.2.2. </w:t>
      </w:r>
      <w:r w:rsidR="00ED76E6" w:rsidRPr="00ED76E6">
        <w:rPr>
          <w:rFonts w:ascii="Cambria" w:hAnsi="Cambria"/>
        </w:rPr>
        <w:t xml:space="preserve">Aktualne zaświadczenia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organu, wystawione </w:t>
      </w:r>
      <w:r w:rsidR="00ED76E6" w:rsidRPr="00ED76E6">
        <w:rPr>
          <w:rFonts w:ascii="Cambria" w:hAnsi="Cambria"/>
          <w:u w:val="single"/>
        </w:rPr>
        <w:t>nie wcześniej niż 3 miesiące</w:t>
      </w:r>
      <w:r w:rsidR="00ED76E6" w:rsidRPr="00ED76E6">
        <w:rPr>
          <w:rFonts w:ascii="Cambria" w:hAnsi="Cambria"/>
        </w:rPr>
        <w:t xml:space="preserve"> przed upływem terminu składania ofert. </w:t>
      </w:r>
    </w:p>
    <w:p w14:paraId="50C974A4" w14:textId="77777777" w:rsidR="00ED76E6" w:rsidRPr="00ED76E6" w:rsidRDefault="00ED76E6" w:rsidP="00E55E77">
      <w:pPr>
        <w:jc w:val="both"/>
        <w:rPr>
          <w:rFonts w:ascii="Cambria" w:hAnsi="Cambria"/>
        </w:rPr>
      </w:pPr>
      <w:r w:rsidRPr="00ED76E6">
        <w:rPr>
          <w:rFonts w:ascii="Cambria" w:hAnsi="Cambria"/>
        </w:rPr>
        <w:t>W przypadku spółek cywilnych - do oferty należy dołączyć zaświadczenie wystawione na spółkę</w:t>
      </w:r>
      <w:r w:rsidR="0092025E">
        <w:rPr>
          <w:rFonts w:ascii="Cambria" w:hAnsi="Cambria"/>
        </w:rPr>
        <w:t xml:space="preserve">, </w:t>
      </w:r>
      <w:r w:rsidRPr="00ED76E6">
        <w:rPr>
          <w:rFonts w:ascii="Cambria" w:hAnsi="Cambria"/>
        </w:rPr>
        <w:t xml:space="preserve">jeżeli </w:t>
      </w:r>
      <w:r w:rsidRPr="00ED76E6">
        <w:rPr>
          <w:rFonts w:ascii="Cambria" w:hAnsi="Cambria"/>
        </w:rPr>
        <w:lastRenderedPageBreak/>
        <w:t xml:space="preserve">wspólnicy zgłosili wspólne rozliczenie w ZUS, lub jeżeli rozliczają się osobno zaświadczenie  składa każdy ze wspólników. </w:t>
      </w:r>
    </w:p>
    <w:p w14:paraId="5B8C8E0B" w14:textId="77777777" w:rsidR="00ED76E6" w:rsidRPr="00ED76E6" w:rsidRDefault="00C4305D" w:rsidP="00E55E77">
      <w:pPr>
        <w:widowControl/>
        <w:suppressAutoHyphens/>
        <w:autoSpaceDE/>
        <w:autoSpaceDN/>
        <w:adjustRightInd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A330B5">
        <w:rPr>
          <w:rFonts w:ascii="Cambria" w:hAnsi="Cambria"/>
        </w:rPr>
        <w:t xml:space="preserve">.3. </w:t>
      </w:r>
      <w:r w:rsidR="00ED76E6" w:rsidRPr="00ED76E6">
        <w:rPr>
          <w:rFonts w:ascii="Cambria" w:hAnsi="Cambria"/>
        </w:rPr>
        <w:t xml:space="preserve">Dokumenty wymagane od Wykonawców powinny być składane w oryginale lub kopii poświadczonej za zgodność z oryginałem przez Wykonawcę. </w:t>
      </w:r>
      <w:bookmarkStart w:id="6" w:name="OLE_LINK5"/>
      <w:r w:rsidR="00ED76E6" w:rsidRPr="00ED76E6">
        <w:rPr>
          <w:rFonts w:ascii="Cambria" w:hAnsi="Cambria"/>
        </w:rPr>
        <w:t>Poświadczenie za zgodność z oryginałem powinno być sporządzone w sposób umożliwiający identyfikację podpisu (np. wraz z imienną pieczątką osoby poświadczającej kopię dokumentu za zgodność z oryginałem).</w:t>
      </w:r>
      <w:bookmarkEnd w:id="6"/>
      <w:r w:rsidR="00ED76E6" w:rsidRPr="00ED76E6">
        <w:rPr>
          <w:rFonts w:ascii="Cambria" w:hAnsi="Cambria"/>
        </w:rPr>
        <w:t xml:space="preserve"> </w:t>
      </w:r>
    </w:p>
    <w:p w14:paraId="3A322D5D" w14:textId="77777777" w:rsidR="00ED76E6" w:rsidRPr="005B4036" w:rsidRDefault="00C4305D" w:rsidP="00E55E77">
      <w:pPr>
        <w:widowControl/>
        <w:suppressAutoHyphens/>
        <w:autoSpaceDE/>
        <w:autoSpaceDN/>
        <w:adjustRightInd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A330B5" w:rsidRPr="005B4036">
        <w:rPr>
          <w:rFonts w:ascii="Cambria" w:hAnsi="Cambria"/>
        </w:rPr>
        <w:t xml:space="preserve">.4. </w:t>
      </w:r>
      <w:r w:rsidR="00ED76E6" w:rsidRPr="005B4036">
        <w:rPr>
          <w:rFonts w:ascii="Cambria" w:hAnsi="Cambria"/>
        </w:rPr>
        <w:t>W przypadku oferty składanej przez Wykonawców ubiegających się wspólnie o udzieleni zamówienia (np. konsorcjum, spółka cywilna) :</w:t>
      </w:r>
    </w:p>
    <w:p w14:paraId="32031BCF" w14:textId="77777777" w:rsidR="00ED76E6" w:rsidRPr="005B4036" w:rsidRDefault="00ED76E6" w:rsidP="00E55E77">
      <w:pPr>
        <w:widowControl/>
        <w:numPr>
          <w:ilvl w:val="0"/>
          <w:numId w:val="7"/>
        </w:numPr>
        <w:tabs>
          <w:tab w:val="num" w:pos="477"/>
          <w:tab w:val="left" w:pos="644"/>
          <w:tab w:val="left" w:pos="1440"/>
        </w:tabs>
        <w:suppressAutoHyphens/>
        <w:autoSpaceDE/>
        <w:autoSpaceDN/>
        <w:adjustRightInd/>
        <w:ind w:left="477" w:hanging="193"/>
        <w:jc w:val="both"/>
        <w:rPr>
          <w:rFonts w:ascii="Cambria" w:hAnsi="Cambria"/>
        </w:rPr>
      </w:pPr>
      <w:r w:rsidRPr="005B4036">
        <w:rPr>
          <w:rFonts w:ascii="Cambria" w:hAnsi="Cambria"/>
        </w:rPr>
        <w:t>Wykonawcy muszą dołączyć dokument stwierdzający ustanowienie przez Wykonawców wspólnie</w:t>
      </w:r>
      <w:r w:rsidRPr="005B4036">
        <w:rPr>
          <w:rFonts w:ascii="Cambria" w:hAnsi="Cambria"/>
          <w:color w:val="FF0000"/>
        </w:rPr>
        <w:t xml:space="preserve"> </w:t>
      </w:r>
      <w:r w:rsidRPr="005B4036">
        <w:rPr>
          <w:rFonts w:ascii="Cambria" w:hAnsi="Cambria"/>
        </w:rPr>
        <w:t xml:space="preserve">ubiegających się o zamówienie pełnomocnika </w:t>
      </w:r>
      <w:r w:rsidRPr="005B4036">
        <w:rPr>
          <w:rFonts w:ascii="Cambria" w:hAnsi="Cambria"/>
          <w:b/>
          <w:bCs/>
        </w:rPr>
        <w:t>do reprezentowania ich w postępowaniu o udzielenie zamówienia</w:t>
      </w:r>
      <w:r w:rsidRPr="005B4036">
        <w:rPr>
          <w:rFonts w:ascii="Cambria" w:hAnsi="Cambria"/>
        </w:rPr>
        <w:t xml:space="preserve"> albo </w:t>
      </w:r>
      <w:r w:rsidRPr="005B4036">
        <w:rPr>
          <w:rFonts w:ascii="Cambria" w:hAnsi="Cambria"/>
          <w:b/>
          <w:bCs/>
        </w:rPr>
        <w:t>reprezentowania w postępowaniu i zawarcia umowy</w:t>
      </w:r>
      <w:r w:rsidRPr="005B4036">
        <w:rPr>
          <w:rFonts w:ascii="Cambria" w:hAnsi="Cambria"/>
        </w:rPr>
        <w:t>, podpisany przez osoby upoważnione do składania oświadczeń woli każdego ze wspólników.  Pełnomocnictwo winno być w formie oryginału lub potwierdzone za zgodność z oryginałem notarialnie. W razie wy</w:t>
      </w:r>
      <w:r w:rsidR="00364FF7">
        <w:rPr>
          <w:rFonts w:ascii="Cambria" w:hAnsi="Cambria"/>
        </w:rPr>
        <w:t>boru jako najkorzystniejszej oferty Wykonawcy wspólnie ubiegający się o zamówienie,</w:t>
      </w:r>
      <w:r w:rsidRPr="005B4036">
        <w:rPr>
          <w:rFonts w:ascii="Cambria" w:hAnsi="Cambria"/>
        </w:rPr>
        <w:t xml:space="preserve"> na wezwanie</w:t>
      </w:r>
      <w:r w:rsidRPr="005B4036">
        <w:rPr>
          <w:rFonts w:ascii="Cambria" w:hAnsi="Cambria"/>
          <w:color w:val="FF0000"/>
        </w:rPr>
        <w:t xml:space="preserve"> </w:t>
      </w:r>
      <w:r w:rsidRPr="005B4036">
        <w:rPr>
          <w:rFonts w:ascii="Cambria" w:hAnsi="Cambria"/>
        </w:rPr>
        <w:t>Zamawiającego</w:t>
      </w:r>
      <w:r w:rsidR="00364FF7">
        <w:rPr>
          <w:rFonts w:ascii="Cambria" w:hAnsi="Cambria"/>
        </w:rPr>
        <w:t>,</w:t>
      </w:r>
      <w:r w:rsidRPr="005B4036">
        <w:rPr>
          <w:rFonts w:ascii="Cambria" w:hAnsi="Cambria"/>
        </w:rPr>
        <w:t xml:space="preserve"> przedłożą umowę regulującą </w:t>
      </w:r>
      <w:r w:rsidR="00364FF7">
        <w:rPr>
          <w:rFonts w:ascii="Cambria" w:hAnsi="Cambria"/>
        </w:rPr>
        <w:t xml:space="preserve">ich </w:t>
      </w:r>
      <w:r w:rsidRPr="005B4036">
        <w:rPr>
          <w:rFonts w:ascii="Cambria" w:hAnsi="Cambria"/>
        </w:rPr>
        <w:t>współpracę.</w:t>
      </w:r>
    </w:p>
    <w:p w14:paraId="3C4E9191" w14:textId="77777777" w:rsidR="00ED76E6" w:rsidRPr="005B4036" w:rsidRDefault="00ED76E6" w:rsidP="00E55E77">
      <w:pPr>
        <w:widowControl/>
        <w:numPr>
          <w:ilvl w:val="0"/>
          <w:numId w:val="7"/>
        </w:numPr>
        <w:tabs>
          <w:tab w:val="num" w:pos="477"/>
          <w:tab w:val="left" w:pos="644"/>
          <w:tab w:val="left" w:pos="1440"/>
        </w:tabs>
        <w:suppressAutoHyphens/>
        <w:autoSpaceDE/>
        <w:autoSpaceDN/>
        <w:adjustRightInd/>
        <w:ind w:left="477" w:hanging="193"/>
        <w:jc w:val="both"/>
        <w:rPr>
          <w:rFonts w:ascii="Cambria" w:hAnsi="Cambria"/>
        </w:rPr>
      </w:pPr>
      <w:r w:rsidRPr="005B4036">
        <w:rPr>
          <w:rFonts w:ascii="Cambria" w:hAnsi="Cambria"/>
        </w:rPr>
        <w:t>Oświadczenie o braku podstaw do wykluczenia musi być złożone oddzielnie przez każdego z Wykonawców wspólnie ubiegających się o udzielenie zamówienia.</w:t>
      </w:r>
    </w:p>
    <w:p w14:paraId="2D333873" w14:textId="77777777" w:rsidR="00ED76E6" w:rsidRPr="005B4036" w:rsidRDefault="00ED76E6" w:rsidP="00E55E77">
      <w:pPr>
        <w:widowControl/>
        <w:numPr>
          <w:ilvl w:val="0"/>
          <w:numId w:val="7"/>
        </w:numPr>
        <w:tabs>
          <w:tab w:val="num" w:pos="477"/>
          <w:tab w:val="left" w:pos="644"/>
          <w:tab w:val="left" w:pos="1440"/>
        </w:tabs>
        <w:suppressAutoHyphens/>
        <w:autoSpaceDE/>
        <w:autoSpaceDN/>
        <w:adjustRightInd/>
        <w:ind w:left="477" w:hanging="193"/>
        <w:jc w:val="both"/>
        <w:rPr>
          <w:rFonts w:ascii="Cambria" w:hAnsi="Cambria"/>
        </w:rPr>
      </w:pPr>
      <w:r w:rsidRPr="005B4036">
        <w:rPr>
          <w:rFonts w:ascii="Cambria" w:hAnsi="Cambria"/>
        </w:rPr>
        <w:t>Wykonawcy ubiegający się wspólnie o udzielenie zamówienia mogą złożyć wspólnie dokumenty i oświadczenia wymienione w ust. 1 niniejszego paragrafu (spełnienie warunków będzie oceniane łącznie).</w:t>
      </w:r>
    </w:p>
    <w:p w14:paraId="21096647" w14:textId="77777777" w:rsidR="00ED76E6" w:rsidRPr="005B4036" w:rsidRDefault="00ED76E6" w:rsidP="00E55E77">
      <w:pPr>
        <w:widowControl/>
        <w:numPr>
          <w:ilvl w:val="0"/>
          <w:numId w:val="7"/>
        </w:numPr>
        <w:tabs>
          <w:tab w:val="num" w:pos="477"/>
          <w:tab w:val="left" w:pos="644"/>
          <w:tab w:val="left" w:pos="1440"/>
        </w:tabs>
        <w:suppressAutoHyphens/>
        <w:autoSpaceDE/>
        <w:autoSpaceDN/>
        <w:adjustRightInd/>
        <w:ind w:left="477" w:hanging="193"/>
        <w:jc w:val="both"/>
        <w:rPr>
          <w:rFonts w:ascii="Cambria" w:hAnsi="Cambria"/>
        </w:rPr>
      </w:pPr>
      <w:r w:rsidRPr="005B4036">
        <w:rPr>
          <w:rFonts w:ascii="Cambria" w:hAnsi="Cambria"/>
        </w:rPr>
        <w:t xml:space="preserve">Każdy z Wykonawców ubiegających się wspólnie o udzielenie zamówienia, zobowiązany  jest złożyć oddzielnie dokumenty wskazane w </w:t>
      </w:r>
      <w:r w:rsidR="00364FF7">
        <w:rPr>
          <w:rFonts w:ascii="Cambria" w:hAnsi="Cambria"/>
        </w:rPr>
        <w:t>pkt</w:t>
      </w:r>
      <w:r w:rsidRPr="00C23571">
        <w:rPr>
          <w:rFonts w:ascii="Cambria" w:hAnsi="Cambria"/>
        </w:rPr>
        <w:t xml:space="preserve"> </w:t>
      </w:r>
      <w:r w:rsidR="00364FF7">
        <w:rPr>
          <w:rFonts w:ascii="Cambria" w:hAnsi="Cambria"/>
        </w:rPr>
        <w:t>7.</w:t>
      </w:r>
      <w:r w:rsidRPr="00C23571">
        <w:rPr>
          <w:rFonts w:ascii="Cambria" w:hAnsi="Cambria"/>
        </w:rPr>
        <w:t>2</w:t>
      </w:r>
      <w:r w:rsidR="00364FF7">
        <w:rPr>
          <w:rFonts w:ascii="Cambria" w:hAnsi="Cambria"/>
        </w:rPr>
        <w:t>.</w:t>
      </w:r>
      <w:r w:rsidRPr="005B4036">
        <w:rPr>
          <w:rFonts w:ascii="Cambria" w:hAnsi="Cambria"/>
        </w:rPr>
        <w:t>,</w:t>
      </w:r>
    </w:p>
    <w:p w14:paraId="00A564C0" w14:textId="6381BD6C" w:rsidR="00ED76E6" w:rsidRPr="005B4036" w:rsidRDefault="00ED76E6" w:rsidP="00E55E77">
      <w:pPr>
        <w:widowControl/>
        <w:numPr>
          <w:ilvl w:val="0"/>
          <w:numId w:val="7"/>
        </w:numPr>
        <w:tabs>
          <w:tab w:val="num" w:pos="477"/>
          <w:tab w:val="left" w:pos="644"/>
          <w:tab w:val="left" w:pos="1440"/>
        </w:tabs>
        <w:suppressAutoHyphens/>
        <w:autoSpaceDE/>
        <w:autoSpaceDN/>
        <w:adjustRightInd/>
        <w:ind w:left="477" w:hanging="193"/>
        <w:jc w:val="both"/>
        <w:rPr>
          <w:rFonts w:ascii="Cambria" w:hAnsi="Cambria"/>
        </w:rPr>
      </w:pPr>
      <w:r w:rsidRPr="005B4036">
        <w:rPr>
          <w:rFonts w:ascii="Cambria" w:hAnsi="Cambria"/>
        </w:rPr>
        <w:t xml:space="preserve">Treść oferty winna identyfikować </w:t>
      </w:r>
      <w:r w:rsidR="00397B60" w:rsidRPr="005B4036">
        <w:rPr>
          <w:rFonts w:ascii="Cambria" w:hAnsi="Cambria"/>
        </w:rPr>
        <w:t>W</w:t>
      </w:r>
      <w:r w:rsidRPr="005B4036">
        <w:rPr>
          <w:rFonts w:ascii="Cambria" w:hAnsi="Cambria"/>
        </w:rPr>
        <w:t>ykonawców wspólnie ubiegających się o udzielenie zamówienia. Wypełniając formularz ofertowy w części dotyczącej wskazania Wykonawcy należy wpisać dane dotyczące wszystkich Wykonawców ubiegających się wspólnie o udzielenie zamówienia</w:t>
      </w:r>
      <w:r w:rsidR="00BF2F48">
        <w:rPr>
          <w:rFonts w:ascii="Cambria" w:hAnsi="Cambria"/>
        </w:rPr>
        <w:t>.</w:t>
      </w:r>
    </w:p>
    <w:p w14:paraId="6416BAA4" w14:textId="77777777" w:rsidR="00ED76E6" w:rsidRPr="00ED76E6" w:rsidRDefault="00C4305D" w:rsidP="00E55E77">
      <w:pPr>
        <w:widowControl/>
        <w:suppressAutoHyphens/>
        <w:autoSpaceDE/>
        <w:autoSpaceDN/>
        <w:adjustRightInd/>
        <w:jc w:val="both"/>
        <w:rPr>
          <w:rFonts w:ascii="Cambria" w:hAnsi="Cambria"/>
          <w:u w:val="single"/>
        </w:rPr>
      </w:pPr>
      <w:r>
        <w:rPr>
          <w:rFonts w:ascii="Cambria" w:hAnsi="Cambria"/>
        </w:rPr>
        <w:t>7</w:t>
      </w:r>
      <w:r w:rsidR="00A330B5">
        <w:rPr>
          <w:rFonts w:ascii="Cambria" w:hAnsi="Cambria"/>
        </w:rPr>
        <w:t xml:space="preserve">.5. </w:t>
      </w:r>
      <w:r w:rsidR="00ED76E6" w:rsidRPr="00ED76E6">
        <w:rPr>
          <w:rFonts w:ascii="Cambria" w:hAnsi="Cambria"/>
        </w:rPr>
        <w:t xml:space="preserve">Zamawiający wezwie Wykonawców, którzy nie złożyli wymaganych przez Zamawiającego oświadczeń i </w:t>
      </w:r>
      <w:r w:rsidR="00ED76E6" w:rsidRPr="00CC11EC">
        <w:rPr>
          <w:rFonts w:ascii="Cambria" w:hAnsi="Cambria"/>
        </w:rPr>
        <w:t>dokumentów</w:t>
      </w:r>
      <w:r w:rsidR="00A330B5" w:rsidRPr="00CC11EC">
        <w:rPr>
          <w:rFonts w:ascii="Cambria" w:hAnsi="Cambria"/>
        </w:rPr>
        <w:t xml:space="preserve">, </w:t>
      </w:r>
      <w:r w:rsidR="00ED76E6" w:rsidRPr="00CC11EC">
        <w:rPr>
          <w:rFonts w:ascii="Cambria" w:hAnsi="Cambria"/>
        </w:rPr>
        <w:t>pełnomocnictw</w:t>
      </w:r>
      <w:r w:rsidR="00ED76E6" w:rsidRPr="00ED76E6">
        <w:rPr>
          <w:rFonts w:ascii="Cambria" w:hAnsi="Cambria"/>
        </w:rPr>
        <w:t xml:space="preserve">, lub którzy złożyli oświadczenia i dokumenty zawierające błędy, lub złożyli wadliwe pełnomocnictwa, do ich złożenia w wyznaczonym terminie, chyba że mimo ich złożenia </w:t>
      </w:r>
      <w:r w:rsidR="00397B60">
        <w:rPr>
          <w:rFonts w:ascii="Cambria" w:hAnsi="Cambria"/>
        </w:rPr>
        <w:t>oferta</w:t>
      </w:r>
      <w:r w:rsidR="00ED76E6" w:rsidRPr="00ED76E6">
        <w:rPr>
          <w:rFonts w:ascii="Cambria" w:hAnsi="Cambria"/>
        </w:rPr>
        <w:t xml:space="preserve"> Wykonawcy podlega odrzuceniu albo konieczne byłoby unieważnienie postępowania. Złożone na wezwanie Zamawiającego oświadczenia i dokumenty powinny potwierdzać spełnianie przez Wykonawcę warunków udziału w postępowaniu, </w:t>
      </w:r>
      <w:r w:rsidR="00ED76E6" w:rsidRPr="00ED76E6">
        <w:rPr>
          <w:rFonts w:ascii="Cambria" w:hAnsi="Cambria"/>
          <w:u w:val="single"/>
        </w:rPr>
        <w:t>nie później niż w dniu, w którym upłynął termin składania ofert.</w:t>
      </w:r>
    </w:p>
    <w:p w14:paraId="57031BD1" w14:textId="77777777" w:rsidR="0099601D" w:rsidRPr="00ED76E6" w:rsidRDefault="0099601D" w:rsidP="00E55E77">
      <w:pPr>
        <w:tabs>
          <w:tab w:val="left" w:pos="993"/>
        </w:tabs>
        <w:jc w:val="both"/>
        <w:rPr>
          <w:rFonts w:ascii="Cambria" w:hAnsi="Cambria"/>
        </w:rPr>
      </w:pPr>
    </w:p>
    <w:p w14:paraId="2D4EF7FE" w14:textId="77777777" w:rsidR="0099601D" w:rsidRPr="00ED76E6" w:rsidRDefault="00C4305D" w:rsidP="00E55E77">
      <w:pPr>
        <w:tabs>
          <w:tab w:val="left" w:pos="709"/>
          <w:tab w:val="left" w:pos="993"/>
        </w:tabs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8</w:t>
      </w:r>
      <w:r w:rsidR="0099601D" w:rsidRPr="00ED76E6">
        <w:rPr>
          <w:rFonts w:ascii="Cambria" w:hAnsi="Cambria"/>
          <w:b/>
          <w:bCs/>
          <w:u w:val="single"/>
        </w:rPr>
        <w:t>. Sposób przygotowania oferty</w:t>
      </w:r>
    </w:p>
    <w:p w14:paraId="498CA7A9" w14:textId="77777777" w:rsidR="0099601D" w:rsidRPr="00ED76E6" w:rsidRDefault="0099601D" w:rsidP="00E55E77">
      <w:pPr>
        <w:tabs>
          <w:tab w:val="left" w:pos="709"/>
          <w:tab w:val="left" w:pos="993"/>
        </w:tabs>
        <w:jc w:val="both"/>
        <w:rPr>
          <w:rFonts w:ascii="Cambria" w:hAnsi="Cambria"/>
        </w:rPr>
      </w:pPr>
      <w:r w:rsidRPr="00ED76E6">
        <w:rPr>
          <w:rFonts w:ascii="Cambria" w:hAnsi="Cambria"/>
        </w:rPr>
        <w:t xml:space="preserve">Oferty należy złożyć </w:t>
      </w:r>
      <w:r w:rsidR="00EA443D">
        <w:rPr>
          <w:rFonts w:ascii="Cambria" w:hAnsi="Cambria"/>
        </w:rPr>
        <w:t>w</w:t>
      </w:r>
      <w:r w:rsidRPr="00ED76E6">
        <w:rPr>
          <w:rFonts w:ascii="Cambria" w:hAnsi="Cambria"/>
        </w:rPr>
        <w:t xml:space="preserve"> opakowaniu opisanym następująco:</w:t>
      </w:r>
    </w:p>
    <w:p w14:paraId="3408D6D0" w14:textId="77777777" w:rsidR="00FD6957" w:rsidRPr="00ED76E6" w:rsidRDefault="0099601D" w:rsidP="00E55E77">
      <w:pPr>
        <w:tabs>
          <w:tab w:val="left" w:pos="709"/>
          <w:tab w:val="left" w:pos="993"/>
        </w:tabs>
        <w:jc w:val="both"/>
        <w:rPr>
          <w:rFonts w:ascii="Cambria" w:hAnsi="Cambria"/>
          <w:b/>
          <w:bCs/>
          <w:u w:val="single"/>
        </w:rPr>
      </w:pPr>
      <w:r w:rsidRPr="00ED76E6">
        <w:rPr>
          <w:rFonts w:ascii="Cambria" w:hAnsi="Cambria"/>
          <w:b/>
          <w:bCs/>
          <w:u w:val="single"/>
        </w:rPr>
        <w:t xml:space="preserve"> </w:t>
      </w:r>
    </w:p>
    <w:p w14:paraId="5225A9ED" w14:textId="77777777" w:rsidR="00FD6957" w:rsidRPr="00ED76E6" w:rsidRDefault="00FD6957" w:rsidP="00E55E77">
      <w:pPr>
        <w:tabs>
          <w:tab w:val="left" w:pos="709"/>
          <w:tab w:val="left" w:pos="993"/>
        </w:tabs>
        <w:jc w:val="both"/>
        <w:rPr>
          <w:rFonts w:ascii="Cambria" w:hAnsi="Cambria"/>
          <w:b/>
          <w:bCs/>
          <w:u w:val="single"/>
        </w:rPr>
      </w:pPr>
    </w:p>
    <w:p w14:paraId="09F4C410" w14:textId="77777777" w:rsidR="0099601D" w:rsidRPr="00ED76E6" w:rsidRDefault="0099601D" w:rsidP="00E55E77">
      <w:pPr>
        <w:tabs>
          <w:tab w:val="left" w:pos="709"/>
          <w:tab w:val="left" w:pos="993"/>
        </w:tabs>
        <w:jc w:val="both"/>
        <w:rPr>
          <w:rFonts w:ascii="Cambria" w:hAnsi="Cambria"/>
        </w:rPr>
      </w:pPr>
      <w:r w:rsidRPr="00ED76E6">
        <w:rPr>
          <w:rFonts w:ascii="Cambria" w:hAnsi="Cambria"/>
        </w:rPr>
        <w:t>Toruńskie TBS Sp. z o.o.</w:t>
      </w:r>
    </w:p>
    <w:p w14:paraId="0E1260EC" w14:textId="77777777" w:rsidR="0099601D" w:rsidRPr="00ED76E6" w:rsidRDefault="0099601D" w:rsidP="00E55E77">
      <w:pPr>
        <w:tabs>
          <w:tab w:val="left" w:pos="709"/>
          <w:tab w:val="left" w:pos="993"/>
        </w:tabs>
        <w:jc w:val="both"/>
        <w:rPr>
          <w:rFonts w:ascii="Cambria" w:hAnsi="Cambria"/>
        </w:rPr>
      </w:pPr>
      <w:r w:rsidRPr="00ED76E6">
        <w:rPr>
          <w:rFonts w:ascii="Cambria" w:hAnsi="Cambria"/>
        </w:rPr>
        <w:t xml:space="preserve">87-100 Toruń ul. </w:t>
      </w:r>
      <w:r w:rsidR="003A7152" w:rsidRPr="00ED76E6">
        <w:rPr>
          <w:rFonts w:ascii="Cambria" w:hAnsi="Cambria"/>
        </w:rPr>
        <w:t>Watzenrodego 17</w:t>
      </w:r>
    </w:p>
    <w:p w14:paraId="721CFFAB" w14:textId="77777777" w:rsidR="0099601D" w:rsidRPr="00ED76E6" w:rsidRDefault="0099601D" w:rsidP="00E55E77">
      <w:pPr>
        <w:tabs>
          <w:tab w:val="left" w:pos="709"/>
          <w:tab w:val="left" w:pos="993"/>
        </w:tabs>
        <w:jc w:val="both"/>
        <w:rPr>
          <w:rFonts w:ascii="Cambria" w:hAnsi="Cambria"/>
        </w:rPr>
      </w:pPr>
      <w:r w:rsidRPr="00ED76E6">
        <w:rPr>
          <w:rFonts w:ascii="Cambria" w:hAnsi="Cambria"/>
        </w:rPr>
        <w:t xml:space="preserve">Nabór ofert </w:t>
      </w:r>
      <w:r w:rsidR="00051D50">
        <w:rPr>
          <w:rFonts w:ascii="Cambria" w:hAnsi="Cambria"/>
        </w:rPr>
        <w:t>na</w:t>
      </w:r>
    </w:p>
    <w:p w14:paraId="5D893D54" w14:textId="77777777" w:rsidR="0099601D" w:rsidRPr="00ED76E6" w:rsidRDefault="0099601D" w:rsidP="00C23571">
      <w:pPr>
        <w:pStyle w:val="Nagwek"/>
        <w:jc w:val="both"/>
        <w:rPr>
          <w:rFonts w:ascii="Cambria" w:hAnsi="Cambria"/>
          <w:sz w:val="24"/>
          <w:szCs w:val="24"/>
        </w:rPr>
      </w:pPr>
      <w:r w:rsidRPr="00ED76E6">
        <w:rPr>
          <w:rFonts w:ascii="Cambria" w:hAnsi="Cambria"/>
          <w:sz w:val="24"/>
          <w:szCs w:val="24"/>
        </w:rPr>
        <w:t>„</w:t>
      </w:r>
      <w:r w:rsidR="00397B60">
        <w:rPr>
          <w:rFonts w:ascii="Cambria" w:hAnsi="Cambria"/>
          <w:sz w:val="24"/>
          <w:szCs w:val="24"/>
        </w:rPr>
        <w:t>Ś</w:t>
      </w:r>
      <w:r w:rsidR="00397B60" w:rsidRPr="00397B60">
        <w:rPr>
          <w:rFonts w:ascii="Cambria" w:hAnsi="Cambria"/>
          <w:sz w:val="24"/>
          <w:szCs w:val="24"/>
        </w:rPr>
        <w:t>wiadczenie usług doradczych oraz szkoleniowych w zakresie zamówień publicznych na rzecz</w:t>
      </w:r>
      <w:r w:rsidR="00584A7F" w:rsidRPr="00ED76E6">
        <w:rPr>
          <w:rFonts w:ascii="Cambria" w:hAnsi="Cambria"/>
          <w:sz w:val="24"/>
          <w:szCs w:val="24"/>
        </w:rPr>
        <w:t xml:space="preserve"> Toruńskiego T</w:t>
      </w:r>
      <w:r w:rsidR="00397B60">
        <w:rPr>
          <w:rFonts w:ascii="Cambria" w:hAnsi="Cambria"/>
          <w:sz w:val="24"/>
          <w:szCs w:val="24"/>
        </w:rPr>
        <w:t xml:space="preserve">owarzystwa </w:t>
      </w:r>
      <w:r w:rsidR="00584A7F" w:rsidRPr="00ED76E6">
        <w:rPr>
          <w:rFonts w:ascii="Cambria" w:hAnsi="Cambria"/>
          <w:sz w:val="24"/>
          <w:szCs w:val="24"/>
        </w:rPr>
        <w:t>B</w:t>
      </w:r>
      <w:r w:rsidR="00397B60">
        <w:rPr>
          <w:rFonts w:ascii="Cambria" w:hAnsi="Cambria"/>
          <w:sz w:val="24"/>
          <w:szCs w:val="24"/>
        </w:rPr>
        <w:t xml:space="preserve">udownictwa </w:t>
      </w:r>
      <w:r w:rsidR="00584A7F" w:rsidRPr="00ED76E6">
        <w:rPr>
          <w:rFonts w:ascii="Cambria" w:hAnsi="Cambria"/>
          <w:sz w:val="24"/>
          <w:szCs w:val="24"/>
        </w:rPr>
        <w:t>S</w:t>
      </w:r>
      <w:r w:rsidR="00397B60">
        <w:rPr>
          <w:rFonts w:ascii="Cambria" w:hAnsi="Cambria"/>
          <w:sz w:val="24"/>
          <w:szCs w:val="24"/>
        </w:rPr>
        <w:t>połecznego</w:t>
      </w:r>
      <w:r w:rsidR="00584A7F" w:rsidRPr="00ED76E6">
        <w:rPr>
          <w:rFonts w:ascii="Cambria" w:hAnsi="Cambria"/>
          <w:sz w:val="24"/>
          <w:szCs w:val="24"/>
        </w:rPr>
        <w:t xml:space="preserve"> Sp. z o. o. </w:t>
      </w:r>
      <w:r w:rsidR="003A7152" w:rsidRPr="00ED76E6">
        <w:rPr>
          <w:rFonts w:ascii="Cambria" w:hAnsi="Cambria"/>
          <w:sz w:val="24"/>
          <w:szCs w:val="24"/>
        </w:rPr>
        <w:t>”</w:t>
      </w:r>
    </w:p>
    <w:p w14:paraId="7502A33E" w14:textId="77777777" w:rsidR="0099601D" w:rsidRPr="00ED76E6" w:rsidRDefault="0099601D" w:rsidP="00E55E77">
      <w:pPr>
        <w:tabs>
          <w:tab w:val="left" w:pos="709"/>
          <w:tab w:val="left" w:pos="993"/>
        </w:tabs>
        <w:jc w:val="both"/>
        <w:rPr>
          <w:rFonts w:ascii="Cambria" w:hAnsi="Cambria"/>
        </w:rPr>
      </w:pPr>
    </w:p>
    <w:p w14:paraId="013D78AA" w14:textId="77777777" w:rsidR="0099601D" w:rsidRPr="00ED76E6" w:rsidRDefault="0099601D" w:rsidP="00E55E77">
      <w:pPr>
        <w:tabs>
          <w:tab w:val="left" w:pos="709"/>
          <w:tab w:val="left" w:pos="993"/>
        </w:tabs>
        <w:jc w:val="both"/>
        <w:rPr>
          <w:rFonts w:ascii="Cambria" w:hAnsi="Cambria"/>
        </w:rPr>
      </w:pPr>
      <w:r w:rsidRPr="00ED76E6">
        <w:rPr>
          <w:rFonts w:ascii="Cambria" w:hAnsi="Cambria"/>
        </w:rPr>
        <w:t xml:space="preserve">Nazwa i adres </w:t>
      </w:r>
      <w:r w:rsidR="00267049">
        <w:rPr>
          <w:rFonts w:ascii="Cambria" w:hAnsi="Cambria"/>
        </w:rPr>
        <w:t xml:space="preserve">Wykonawcy </w:t>
      </w:r>
      <w:r w:rsidRPr="00ED76E6">
        <w:rPr>
          <w:rFonts w:ascii="Cambria" w:hAnsi="Cambria"/>
        </w:rPr>
        <w:t>składającego ofertę</w:t>
      </w:r>
      <w:r w:rsidR="00267049">
        <w:rPr>
          <w:rFonts w:ascii="Cambria" w:hAnsi="Cambria"/>
        </w:rPr>
        <w:t>.</w:t>
      </w:r>
    </w:p>
    <w:p w14:paraId="2E4ABE0B" w14:textId="77777777" w:rsidR="0099601D" w:rsidRPr="00ED76E6" w:rsidRDefault="0099601D" w:rsidP="00E55E77">
      <w:pPr>
        <w:tabs>
          <w:tab w:val="left" w:pos="709"/>
          <w:tab w:val="left" w:pos="993"/>
        </w:tabs>
        <w:jc w:val="both"/>
        <w:rPr>
          <w:rFonts w:ascii="Cambria" w:hAnsi="Cambria"/>
        </w:rPr>
      </w:pPr>
    </w:p>
    <w:p w14:paraId="04696CE4" w14:textId="77777777" w:rsidR="0099601D" w:rsidRPr="000E5527" w:rsidRDefault="00C4305D" w:rsidP="00E55E77">
      <w:pPr>
        <w:tabs>
          <w:tab w:val="left" w:pos="709"/>
          <w:tab w:val="left" w:pos="993"/>
        </w:tabs>
        <w:jc w:val="both"/>
        <w:rPr>
          <w:rFonts w:ascii="Cambria" w:hAnsi="Cambria"/>
        </w:rPr>
      </w:pPr>
      <w:r>
        <w:rPr>
          <w:rFonts w:ascii="Cambria" w:hAnsi="Cambria"/>
        </w:rPr>
        <w:t>8</w:t>
      </w:r>
      <w:r w:rsidR="0099601D" w:rsidRPr="000E5527">
        <w:rPr>
          <w:rFonts w:ascii="Cambria" w:hAnsi="Cambria"/>
        </w:rPr>
        <w:t>.1. Wszystkie dokumenty powinny być złożone wewnątrz opakowania.</w:t>
      </w:r>
    </w:p>
    <w:p w14:paraId="5B830AFB" w14:textId="77777777" w:rsidR="0099601D" w:rsidRPr="000E5527" w:rsidRDefault="00C4305D" w:rsidP="00E55E77">
      <w:pPr>
        <w:tabs>
          <w:tab w:val="left" w:pos="709"/>
          <w:tab w:val="left" w:pos="993"/>
        </w:tabs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8</w:t>
      </w:r>
      <w:r w:rsidR="0090323E" w:rsidRPr="000E5527">
        <w:rPr>
          <w:rFonts w:ascii="Cambria" w:hAnsi="Cambria"/>
        </w:rPr>
        <w:t>.</w:t>
      </w:r>
      <w:r w:rsidR="0099601D" w:rsidRPr="000E5527">
        <w:rPr>
          <w:rFonts w:ascii="Cambria" w:hAnsi="Cambria"/>
        </w:rPr>
        <w:t>2. Opakowanie powinno być zamknięte w sposób uniemożliwiający jej bezśladowe otwarcie.</w:t>
      </w:r>
    </w:p>
    <w:p w14:paraId="4D491E74" w14:textId="77777777" w:rsidR="0099601D" w:rsidRDefault="00C4305D" w:rsidP="00E55E77">
      <w:pPr>
        <w:tabs>
          <w:tab w:val="left" w:pos="709"/>
          <w:tab w:val="left" w:pos="993"/>
        </w:tabs>
        <w:jc w:val="both"/>
        <w:rPr>
          <w:rFonts w:ascii="Cambria" w:hAnsi="Cambria"/>
        </w:rPr>
      </w:pPr>
      <w:r>
        <w:rPr>
          <w:rFonts w:ascii="Cambria" w:hAnsi="Cambria"/>
        </w:rPr>
        <w:t>8</w:t>
      </w:r>
      <w:r w:rsidR="0099601D" w:rsidRPr="000E5527">
        <w:rPr>
          <w:rFonts w:ascii="Cambria" w:hAnsi="Cambria"/>
        </w:rPr>
        <w:t>.3. Wszystkie dokumenty powinny być zszyte lub zbindowane w sposób uniemożliwiający wypadnięcie jakiegokolwiek dokumentu.</w:t>
      </w:r>
    </w:p>
    <w:p w14:paraId="09223371" w14:textId="77777777" w:rsidR="00071C3F" w:rsidRPr="000E5527" w:rsidRDefault="00071C3F" w:rsidP="00E55E77">
      <w:pPr>
        <w:tabs>
          <w:tab w:val="left" w:pos="709"/>
          <w:tab w:val="left" w:pos="993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8.4. Termin związania ofertą wynosi </w:t>
      </w:r>
      <w:r w:rsidR="00F23C5A">
        <w:rPr>
          <w:rFonts w:ascii="Cambria" w:hAnsi="Cambria"/>
        </w:rPr>
        <w:t>30</w:t>
      </w:r>
      <w:r>
        <w:rPr>
          <w:rFonts w:ascii="Cambria" w:hAnsi="Cambria"/>
        </w:rPr>
        <w:t xml:space="preserve"> dni.</w:t>
      </w:r>
    </w:p>
    <w:p w14:paraId="001C2DBA" w14:textId="77777777" w:rsidR="0099601D" w:rsidRPr="00ED76E6" w:rsidRDefault="0099601D" w:rsidP="00E55E77">
      <w:pPr>
        <w:tabs>
          <w:tab w:val="left" w:pos="709"/>
          <w:tab w:val="left" w:pos="993"/>
        </w:tabs>
        <w:jc w:val="both"/>
        <w:rPr>
          <w:rFonts w:ascii="Cambria" w:hAnsi="Cambria"/>
          <w:color w:val="FF0000"/>
        </w:rPr>
      </w:pPr>
    </w:p>
    <w:p w14:paraId="5412EA79" w14:textId="77777777" w:rsidR="0099601D" w:rsidRPr="000E5527" w:rsidRDefault="00C4305D" w:rsidP="00E55E77">
      <w:pPr>
        <w:tabs>
          <w:tab w:val="left" w:pos="709"/>
          <w:tab w:val="left" w:pos="993"/>
        </w:tabs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9</w:t>
      </w:r>
      <w:r w:rsidR="0099601D" w:rsidRPr="000E5527">
        <w:rPr>
          <w:rFonts w:ascii="Cambria" w:hAnsi="Cambria"/>
          <w:b/>
          <w:bCs/>
          <w:u w:val="single"/>
        </w:rPr>
        <w:t>. Miejsce i termin składania ofert.</w:t>
      </w:r>
    </w:p>
    <w:p w14:paraId="74B9FCBF" w14:textId="74D844F7" w:rsidR="0099601D" w:rsidRPr="00C23571" w:rsidRDefault="00071C3F" w:rsidP="00E55E77">
      <w:pPr>
        <w:tabs>
          <w:tab w:val="left" w:pos="709"/>
          <w:tab w:val="left" w:pos="993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9.1. </w:t>
      </w:r>
      <w:r w:rsidR="0099601D" w:rsidRPr="000E5527">
        <w:rPr>
          <w:rFonts w:ascii="Cambria" w:hAnsi="Cambria"/>
        </w:rPr>
        <w:t xml:space="preserve">Oferty należy składać w </w:t>
      </w:r>
      <w:r w:rsidR="00CD4DB4" w:rsidRPr="000E5527">
        <w:rPr>
          <w:rFonts w:ascii="Cambria" w:hAnsi="Cambria"/>
        </w:rPr>
        <w:t>Biurze Obsługi Klienta</w:t>
      </w:r>
      <w:r w:rsidR="0099601D" w:rsidRPr="000E5527">
        <w:rPr>
          <w:rFonts w:ascii="Cambria" w:hAnsi="Cambria"/>
        </w:rPr>
        <w:t xml:space="preserve"> do dnia </w:t>
      </w:r>
      <w:r w:rsidR="00936D68">
        <w:rPr>
          <w:rFonts w:ascii="Cambria" w:hAnsi="Cambria"/>
        </w:rPr>
        <w:t>22</w:t>
      </w:r>
      <w:r w:rsidR="00CD4DB4" w:rsidRPr="000E5527">
        <w:rPr>
          <w:rFonts w:ascii="Cambria" w:hAnsi="Cambria"/>
        </w:rPr>
        <w:t>.</w:t>
      </w:r>
      <w:r w:rsidR="001A405A" w:rsidRPr="000E5527">
        <w:rPr>
          <w:rFonts w:ascii="Cambria" w:hAnsi="Cambria"/>
        </w:rPr>
        <w:t>0</w:t>
      </w:r>
      <w:r w:rsidR="006F25E0">
        <w:rPr>
          <w:rFonts w:ascii="Cambria" w:hAnsi="Cambria"/>
        </w:rPr>
        <w:t>8</w:t>
      </w:r>
      <w:r w:rsidR="00CD4DB4" w:rsidRPr="000E5527">
        <w:rPr>
          <w:rFonts w:ascii="Cambria" w:hAnsi="Cambria"/>
        </w:rPr>
        <w:t>.20</w:t>
      </w:r>
      <w:r w:rsidR="001A405A" w:rsidRPr="000E5527">
        <w:rPr>
          <w:rFonts w:ascii="Cambria" w:hAnsi="Cambria"/>
        </w:rPr>
        <w:t>2</w:t>
      </w:r>
      <w:r w:rsidR="00051D50">
        <w:rPr>
          <w:rFonts w:ascii="Cambria" w:hAnsi="Cambria"/>
        </w:rPr>
        <w:t xml:space="preserve">2 </w:t>
      </w:r>
      <w:r w:rsidR="0099601D" w:rsidRPr="000E5527">
        <w:rPr>
          <w:rFonts w:ascii="Cambria" w:hAnsi="Cambria"/>
        </w:rPr>
        <w:t xml:space="preserve">r. </w:t>
      </w:r>
      <w:r w:rsidR="00086F53">
        <w:rPr>
          <w:rFonts w:ascii="Cambria" w:hAnsi="Cambria"/>
        </w:rPr>
        <w:t xml:space="preserve">do </w:t>
      </w:r>
      <w:r w:rsidR="0099601D" w:rsidRPr="000E5527">
        <w:rPr>
          <w:rFonts w:ascii="Cambria" w:hAnsi="Cambria"/>
        </w:rPr>
        <w:t xml:space="preserve">godz. </w:t>
      </w:r>
      <w:r w:rsidR="00CA6327" w:rsidRPr="000E5527">
        <w:rPr>
          <w:rFonts w:ascii="Cambria" w:hAnsi="Cambria"/>
        </w:rPr>
        <w:t>1</w:t>
      </w:r>
      <w:r>
        <w:rPr>
          <w:rFonts w:ascii="Cambria" w:hAnsi="Cambria"/>
        </w:rPr>
        <w:t>4</w:t>
      </w:r>
      <w:r w:rsidR="001A405A" w:rsidRPr="000E5527">
        <w:rPr>
          <w:rFonts w:ascii="Cambria" w:hAnsi="Cambria"/>
        </w:rPr>
        <w:t>.</w:t>
      </w:r>
      <w:r>
        <w:rPr>
          <w:rFonts w:ascii="Cambria" w:hAnsi="Cambria"/>
          <w:vertAlign w:val="superscript"/>
        </w:rPr>
        <w:t>3</w:t>
      </w:r>
      <w:r w:rsidR="001A405A" w:rsidRPr="000E5527">
        <w:rPr>
          <w:rFonts w:ascii="Cambria" w:hAnsi="Cambria"/>
          <w:vertAlign w:val="superscript"/>
        </w:rPr>
        <w:t>0</w:t>
      </w:r>
      <w:r>
        <w:rPr>
          <w:rFonts w:ascii="Cambria" w:hAnsi="Cambria"/>
        </w:rPr>
        <w:t>.</w:t>
      </w:r>
    </w:p>
    <w:p w14:paraId="1E221CFB" w14:textId="6DA961C1" w:rsidR="0099601D" w:rsidRPr="00C23571" w:rsidRDefault="00071C3F" w:rsidP="00E55E77">
      <w:pPr>
        <w:tabs>
          <w:tab w:val="left" w:pos="709"/>
          <w:tab w:val="left" w:pos="993"/>
        </w:tabs>
        <w:jc w:val="both"/>
        <w:rPr>
          <w:rFonts w:ascii="Cambria" w:hAnsi="Cambria"/>
        </w:rPr>
      </w:pPr>
      <w:r w:rsidRPr="00C23571">
        <w:rPr>
          <w:rFonts w:ascii="Cambria" w:hAnsi="Cambria"/>
        </w:rPr>
        <w:t xml:space="preserve">9.2. </w:t>
      </w:r>
      <w:r>
        <w:rPr>
          <w:rFonts w:ascii="Cambria" w:hAnsi="Cambria"/>
        </w:rPr>
        <w:t xml:space="preserve">Otwarcie ofert nastąpi w </w:t>
      </w:r>
      <w:r w:rsidR="007F264C">
        <w:rPr>
          <w:rFonts w:ascii="Cambria" w:hAnsi="Cambria"/>
        </w:rPr>
        <w:t xml:space="preserve">siedzibie Zamawiającego w </w:t>
      </w:r>
      <w:r>
        <w:rPr>
          <w:rFonts w:ascii="Cambria" w:hAnsi="Cambria"/>
        </w:rPr>
        <w:t xml:space="preserve">dniu </w:t>
      </w:r>
      <w:r w:rsidR="00936D68">
        <w:rPr>
          <w:rFonts w:ascii="Cambria" w:hAnsi="Cambria"/>
        </w:rPr>
        <w:t>22</w:t>
      </w:r>
      <w:r>
        <w:rPr>
          <w:rFonts w:ascii="Cambria" w:hAnsi="Cambria"/>
        </w:rPr>
        <w:t>.0</w:t>
      </w:r>
      <w:r w:rsidR="006F25E0">
        <w:rPr>
          <w:rFonts w:ascii="Cambria" w:hAnsi="Cambria"/>
        </w:rPr>
        <w:t>8</w:t>
      </w:r>
      <w:r>
        <w:rPr>
          <w:rFonts w:ascii="Cambria" w:hAnsi="Cambria"/>
        </w:rPr>
        <w:t>.2022 r., o godz. 14.</w:t>
      </w:r>
      <w:r>
        <w:rPr>
          <w:rFonts w:ascii="Cambria" w:hAnsi="Cambria"/>
          <w:vertAlign w:val="superscript"/>
        </w:rPr>
        <w:t>45</w:t>
      </w:r>
      <w:r>
        <w:rPr>
          <w:rFonts w:ascii="Cambria" w:hAnsi="Cambria"/>
        </w:rPr>
        <w:t>.</w:t>
      </w:r>
    </w:p>
    <w:p w14:paraId="1DBE8AC0" w14:textId="77777777" w:rsidR="00F37981" w:rsidRPr="00ED76E6" w:rsidRDefault="00F37981" w:rsidP="00E55E77">
      <w:pPr>
        <w:tabs>
          <w:tab w:val="left" w:pos="709"/>
          <w:tab w:val="left" w:pos="993"/>
        </w:tabs>
        <w:jc w:val="both"/>
        <w:rPr>
          <w:rFonts w:ascii="Cambria" w:hAnsi="Cambria"/>
          <w:color w:val="FF0000"/>
        </w:rPr>
      </w:pPr>
    </w:p>
    <w:p w14:paraId="31DD98C1" w14:textId="77777777" w:rsidR="0099601D" w:rsidRPr="000E5527" w:rsidRDefault="0099601D" w:rsidP="00E55E77">
      <w:pPr>
        <w:tabs>
          <w:tab w:val="left" w:pos="709"/>
          <w:tab w:val="left" w:pos="993"/>
        </w:tabs>
        <w:jc w:val="both"/>
        <w:rPr>
          <w:rFonts w:ascii="Cambria" w:hAnsi="Cambria"/>
          <w:b/>
          <w:bCs/>
          <w:u w:val="single"/>
        </w:rPr>
      </w:pPr>
      <w:r w:rsidRPr="000E5527">
        <w:rPr>
          <w:rFonts w:ascii="Cambria" w:hAnsi="Cambria"/>
          <w:b/>
          <w:bCs/>
          <w:u w:val="single"/>
        </w:rPr>
        <w:t>1</w:t>
      </w:r>
      <w:r w:rsidR="00C4305D">
        <w:rPr>
          <w:rFonts w:ascii="Cambria" w:hAnsi="Cambria"/>
          <w:b/>
          <w:bCs/>
          <w:u w:val="single"/>
        </w:rPr>
        <w:t>0</w:t>
      </w:r>
      <w:r w:rsidRPr="000E5527">
        <w:rPr>
          <w:rFonts w:ascii="Cambria" w:hAnsi="Cambria"/>
          <w:b/>
          <w:bCs/>
          <w:u w:val="single"/>
        </w:rPr>
        <w:t>. Opis sposobu obliczenia ceny</w:t>
      </w:r>
    </w:p>
    <w:p w14:paraId="1D39F603" w14:textId="77777777" w:rsidR="000E5527" w:rsidRPr="000E5527" w:rsidRDefault="000E5527" w:rsidP="00E55E77">
      <w:pPr>
        <w:jc w:val="both"/>
        <w:rPr>
          <w:rFonts w:ascii="Cambria" w:hAnsi="Cambria"/>
        </w:rPr>
      </w:pPr>
      <w:r w:rsidRPr="000E5527">
        <w:rPr>
          <w:rFonts w:ascii="Cambria" w:hAnsi="Cambria"/>
        </w:rPr>
        <w:t>Przedłożone oferty będą oceniane według następującego kryterium:</w:t>
      </w:r>
    </w:p>
    <w:p w14:paraId="539F9905" w14:textId="77777777" w:rsidR="000E5527" w:rsidRPr="000E5527" w:rsidRDefault="000E5527" w:rsidP="00E55E77">
      <w:pPr>
        <w:widowControl/>
        <w:suppressAutoHyphens/>
        <w:autoSpaceDE/>
        <w:autoSpaceDN/>
        <w:adjustRightInd/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C4305D">
        <w:rPr>
          <w:rFonts w:ascii="Cambria" w:hAnsi="Cambria"/>
        </w:rPr>
        <w:t>0</w:t>
      </w:r>
      <w:r>
        <w:rPr>
          <w:rFonts w:ascii="Cambria" w:hAnsi="Cambria"/>
        </w:rPr>
        <w:t xml:space="preserve">.1. </w:t>
      </w:r>
      <w:r w:rsidRPr="000E5527">
        <w:rPr>
          <w:rFonts w:ascii="Cambria" w:hAnsi="Cambria"/>
        </w:rPr>
        <w:t xml:space="preserve">Cena za usługę  - waga </w:t>
      </w:r>
      <w:r w:rsidR="00086F53">
        <w:rPr>
          <w:rFonts w:ascii="Cambria" w:hAnsi="Cambria"/>
        </w:rPr>
        <w:t>5</w:t>
      </w:r>
      <w:r w:rsidR="002B5F2C">
        <w:rPr>
          <w:rFonts w:ascii="Cambria" w:hAnsi="Cambria"/>
        </w:rPr>
        <w:t>0</w:t>
      </w:r>
      <w:r w:rsidRPr="000E5527">
        <w:rPr>
          <w:rFonts w:ascii="Cambria" w:hAnsi="Cambria"/>
        </w:rPr>
        <w:t>%</w:t>
      </w:r>
    </w:p>
    <w:p w14:paraId="2CBE3D0B" w14:textId="77777777" w:rsidR="000E5527" w:rsidRPr="000E5527" w:rsidRDefault="000E5527" w:rsidP="00E55E77">
      <w:pPr>
        <w:jc w:val="both"/>
        <w:rPr>
          <w:rFonts w:ascii="Cambria" w:hAnsi="Cambria"/>
        </w:rPr>
      </w:pPr>
      <w:r w:rsidRPr="000E5527">
        <w:rPr>
          <w:rFonts w:ascii="Cambria" w:hAnsi="Cambria"/>
        </w:rPr>
        <w:t xml:space="preserve">Usługa obejmuje pełny zakres wykazany w </w:t>
      </w:r>
      <w:r>
        <w:rPr>
          <w:rFonts w:ascii="Cambria" w:hAnsi="Cambria"/>
        </w:rPr>
        <w:t xml:space="preserve">pkt. </w:t>
      </w:r>
      <w:r w:rsidR="002B5F2C">
        <w:rPr>
          <w:rFonts w:ascii="Cambria" w:hAnsi="Cambria"/>
        </w:rPr>
        <w:t>3</w:t>
      </w:r>
      <w:r>
        <w:rPr>
          <w:rFonts w:ascii="Cambria" w:hAnsi="Cambria"/>
        </w:rPr>
        <w:t>.</w:t>
      </w:r>
    </w:p>
    <w:p w14:paraId="19389BE0" w14:textId="77777777" w:rsidR="000E5527" w:rsidRPr="000E5527" w:rsidRDefault="000E5527" w:rsidP="00E55E77">
      <w:pPr>
        <w:jc w:val="both"/>
        <w:rPr>
          <w:rFonts w:ascii="Cambria" w:hAnsi="Cambria"/>
          <w:b/>
          <w:bCs/>
        </w:rPr>
      </w:pPr>
      <w:r w:rsidRPr="000E5527">
        <w:rPr>
          <w:rFonts w:ascii="Cambria" w:hAnsi="Cambria"/>
          <w:b/>
          <w:bCs/>
        </w:rPr>
        <w:t>Sposób wyliczenia punktów za kryterium Cena:</w:t>
      </w:r>
    </w:p>
    <w:p w14:paraId="2BC0A1CA" w14:textId="77777777" w:rsidR="000E5527" w:rsidRPr="000E5527" w:rsidRDefault="000E5527" w:rsidP="00E55E77">
      <w:pPr>
        <w:jc w:val="both"/>
        <w:rPr>
          <w:rFonts w:ascii="Cambria" w:hAnsi="Cambria"/>
        </w:rPr>
      </w:pPr>
      <w:r w:rsidRPr="000E5527">
        <w:rPr>
          <w:rFonts w:ascii="Cambria" w:hAnsi="Cambria"/>
        </w:rPr>
        <w:t>Do wyliczeń zostanie przyjęta wartość wynagrodzenia brutto za wykonanie usługi.</w:t>
      </w:r>
    </w:p>
    <w:p w14:paraId="180B8BD1" w14:textId="77777777" w:rsidR="000E5527" w:rsidRPr="000E5527" w:rsidRDefault="000E5527" w:rsidP="00E55E77">
      <w:pPr>
        <w:jc w:val="both"/>
        <w:rPr>
          <w:rFonts w:ascii="Cambria" w:hAnsi="Cambria"/>
        </w:rPr>
      </w:pPr>
      <w:r w:rsidRPr="000E5527">
        <w:rPr>
          <w:rFonts w:ascii="Cambria" w:hAnsi="Cambria"/>
        </w:rPr>
        <w:t>Punkty za kryterium Cena zostaną wyliczone na podstawie poniższego wzoru</w:t>
      </w:r>
    </w:p>
    <w:p w14:paraId="0DFF84B4" w14:textId="77777777" w:rsidR="000E5527" w:rsidRPr="000E5527" w:rsidRDefault="000E5527" w:rsidP="00E55E77">
      <w:pPr>
        <w:ind w:left="340"/>
        <w:jc w:val="both"/>
        <w:rPr>
          <w:rFonts w:ascii="Cambria" w:hAnsi="Cambria"/>
          <w:color w:val="FF0000"/>
        </w:rPr>
      </w:pPr>
    </w:p>
    <w:p w14:paraId="1E92B493" w14:textId="77777777" w:rsidR="000E5527" w:rsidRPr="00E4027B" w:rsidRDefault="000E5527" w:rsidP="00E55E77">
      <w:pPr>
        <w:ind w:left="1418"/>
        <w:jc w:val="both"/>
        <w:rPr>
          <w:rFonts w:ascii="Cambria" w:hAnsi="Cambria"/>
        </w:rPr>
      </w:pPr>
      <w:proofErr w:type="spellStart"/>
      <w:r w:rsidRPr="00E4027B">
        <w:rPr>
          <w:rFonts w:ascii="Cambria" w:hAnsi="Cambria"/>
        </w:rPr>
        <w:t>Wp</w:t>
      </w:r>
      <w:proofErr w:type="spellEnd"/>
      <w:r w:rsidRPr="00E4027B">
        <w:rPr>
          <w:rFonts w:ascii="Cambria" w:hAnsi="Cambria"/>
        </w:rPr>
        <w:t xml:space="preserve"> = (</w:t>
      </w:r>
      <w:proofErr w:type="spellStart"/>
      <w:r w:rsidRPr="00E4027B">
        <w:rPr>
          <w:rFonts w:ascii="Cambria" w:hAnsi="Cambria"/>
        </w:rPr>
        <w:t>Cmin</w:t>
      </w:r>
      <w:proofErr w:type="spellEnd"/>
      <w:r w:rsidRPr="00E4027B">
        <w:rPr>
          <w:rFonts w:ascii="Cambria" w:hAnsi="Cambria"/>
        </w:rPr>
        <w:t xml:space="preserve"> / </w:t>
      </w:r>
      <w:proofErr w:type="spellStart"/>
      <w:r w:rsidRPr="00E4027B">
        <w:rPr>
          <w:rFonts w:ascii="Cambria" w:hAnsi="Cambria"/>
        </w:rPr>
        <w:t>Cb</w:t>
      </w:r>
      <w:proofErr w:type="spellEnd"/>
      <w:r w:rsidRPr="00E4027B">
        <w:rPr>
          <w:rFonts w:ascii="Cambria" w:hAnsi="Cambria"/>
        </w:rPr>
        <w:t>) x 0,</w:t>
      </w:r>
      <w:r w:rsidR="00086F53">
        <w:rPr>
          <w:rFonts w:ascii="Cambria" w:hAnsi="Cambria"/>
        </w:rPr>
        <w:t>5</w:t>
      </w:r>
      <w:r w:rsidRPr="00E4027B">
        <w:rPr>
          <w:rFonts w:ascii="Cambria" w:hAnsi="Cambria"/>
        </w:rPr>
        <w:t>,  gdzie :</w:t>
      </w:r>
    </w:p>
    <w:p w14:paraId="7D26344E" w14:textId="77777777" w:rsidR="000E5527" w:rsidRPr="00E4027B" w:rsidRDefault="000E5527" w:rsidP="00E55E77">
      <w:pPr>
        <w:ind w:left="1418"/>
        <w:jc w:val="both"/>
        <w:rPr>
          <w:rFonts w:ascii="Cambria" w:hAnsi="Cambria"/>
        </w:rPr>
      </w:pPr>
      <w:proofErr w:type="spellStart"/>
      <w:r w:rsidRPr="00E4027B">
        <w:rPr>
          <w:rFonts w:ascii="Cambria" w:hAnsi="Cambria"/>
        </w:rPr>
        <w:t>Wp</w:t>
      </w:r>
      <w:proofErr w:type="spellEnd"/>
      <w:r w:rsidRPr="00E4027B">
        <w:rPr>
          <w:rFonts w:ascii="Cambria" w:hAnsi="Cambria"/>
        </w:rPr>
        <w:t xml:space="preserve"> – wartość punktowa w kryterium „Cena”</w:t>
      </w:r>
    </w:p>
    <w:p w14:paraId="3DB18A6C" w14:textId="77777777" w:rsidR="000E5527" w:rsidRPr="00E4027B" w:rsidRDefault="000E5527" w:rsidP="00E55E77">
      <w:pPr>
        <w:ind w:left="1418"/>
        <w:jc w:val="both"/>
        <w:rPr>
          <w:rFonts w:ascii="Cambria" w:hAnsi="Cambria"/>
        </w:rPr>
      </w:pPr>
      <w:proofErr w:type="spellStart"/>
      <w:r w:rsidRPr="00E4027B">
        <w:rPr>
          <w:rFonts w:ascii="Cambria" w:hAnsi="Cambria"/>
        </w:rPr>
        <w:t>Cmin</w:t>
      </w:r>
      <w:proofErr w:type="spellEnd"/>
      <w:r w:rsidRPr="00E4027B">
        <w:rPr>
          <w:rFonts w:ascii="Cambria" w:hAnsi="Cambria"/>
        </w:rPr>
        <w:t xml:space="preserve"> – najniższa cena spośród wszystkich złożonych </w:t>
      </w:r>
      <w:r w:rsidR="00E4027B" w:rsidRPr="00E4027B">
        <w:rPr>
          <w:rFonts w:ascii="Cambria" w:hAnsi="Cambria"/>
        </w:rPr>
        <w:t>ofert</w:t>
      </w:r>
      <w:r w:rsidRPr="00E4027B">
        <w:rPr>
          <w:rFonts w:ascii="Cambria" w:hAnsi="Cambria"/>
        </w:rPr>
        <w:t xml:space="preserve"> </w:t>
      </w:r>
    </w:p>
    <w:p w14:paraId="5F183543" w14:textId="77777777" w:rsidR="000E5527" w:rsidRPr="00E4027B" w:rsidRDefault="000E5527" w:rsidP="00E55E77">
      <w:pPr>
        <w:ind w:left="1418"/>
        <w:jc w:val="both"/>
        <w:rPr>
          <w:rFonts w:ascii="Cambria" w:hAnsi="Cambria"/>
        </w:rPr>
      </w:pPr>
      <w:proofErr w:type="spellStart"/>
      <w:r w:rsidRPr="00E4027B">
        <w:rPr>
          <w:rFonts w:ascii="Cambria" w:hAnsi="Cambria"/>
        </w:rPr>
        <w:t>Cb</w:t>
      </w:r>
      <w:proofErr w:type="spellEnd"/>
      <w:r w:rsidRPr="00E4027B">
        <w:rPr>
          <w:rFonts w:ascii="Cambria" w:hAnsi="Cambria"/>
        </w:rPr>
        <w:t xml:space="preserve"> – cena </w:t>
      </w:r>
      <w:r w:rsidR="00E4027B" w:rsidRPr="00E4027B">
        <w:rPr>
          <w:rFonts w:ascii="Cambria" w:hAnsi="Cambria"/>
        </w:rPr>
        <w:t>oferty</w:t>
      </w:r>
      <w:r w:rsidRPr="00E4027B">
        <w:rPr>
          <w:rFonts w:ascii="Cambria" w:hAnsi="Cambria"/>
        </w:rPr>
        <w:t xml:space="preserve"> badane</w:t>
      </w:r>
      <w:r w:rsidR="00E4027B" w:rsidRPr="00E4027B">
        <w:rPr>
          <w:rFonts w:ascii="Cambria" w:hAnsi="Cambria"/>
        </w:rPr>
        <w:t>j</w:t>
      </w:r>
    </w:p>
    <w:p w14:paraId="3EC037FC" w14:textId="77777777" w:rsidR="000E5527" w:rsidRPr="000E5527" w:rsidRDefault="000E5527" w:rsidP="00E55E77">
      <w:pPr>
        <w:jc w:val="both"/>
        <w:rPr>
          <w:rFonts w:ascii="Cambria" w:hAnsi="Cambria"/>
        </w:rPr>
      </w:pPr>
    </w:p>
    <w:p w14:paraId="6F30A6EB" w14:textId="77777777" w:rsidR="000E5527" w:rsidRPr="000E5527" w:rsidRDefault="000E5527" w:rsidP="00E55E77">
      <w:pPr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C4305D">
        <w:rPr>
          <w:rFonts w:ascii="Cambria" w:hAnsi="Cambria"/>
        </w:rPr>
        <w:t>0</w:t>
      </w:r>
      <w:r>
        <w:rPr>
          <w:rFonts w:ascii="Cambria" w:hAnsi="Cambria"/>
        </w:rPr>
        <w:t>.</w:t>
      </w:r>
      <w:r w:rsidRPr="000E5527">
        <w:rPr>
          <w:rFonts w:ascii="Cambria" w:hAnsi="Cambria"/>
        </w:rPr>
        <w:t xml:space="preserve">2. Doświadczenie Wykonawcy – </w:t>
      </w:r>
      <w:r w:rsidR="0017080A">
        <w:rPr>
          <w:rFonts w:ascii="Cambria" w:hAnsi="Cambria"/>
        </w:rPr>
        <w:t>usługi doradcze w zakresie zamówień publicznych</w:t>
      </w:r>
      <w:r w:rsidRPr="000E5527">
        <w:rPr>
          <w:rFonts w:ascii="Cambria" w:hAnsi="Cambria"/>
        </w:rPr>
        <w:t xml:space="preserve">  – waga </w:t>
      </w:r>
      <w:r w:rsidR="00D232AA">
        <w:rPr>
          <w:rFonts w:ascii="Cambria" w:hAnsi="Cambria"/>
        </w:rPr>
        <w:t>25</w:t>
      </w:r>
      <w:r w:rsidRPr="000E5527">
        <w:rPr>
          <w:rFonts w:ascii="Cambria" w:hAnsi="Cambria"/>
        </w:rPr>
        <w:t>%</w:t>
      </w:r>
    </w:p>
    <w:p w14:paraId="3880868C" w14:textId="77777777" w:rsidR="000E5527" w:rsidRPr="00CF595E" w:rsidRDefault="000E5527" w:rsidP="00E55E77">
      <w:pPr>
        <w:jc w:val="both"/>
        <w:rPr>
          <w:rFonts w:ascii="Cambria" w:hAnsi="Cambria"/>
          <w:b/>
          <w:bCs/>
        </w:rPr>
      </w:pPr>
      <w:r w:rsidRPr="002C5EA2">
        <w:rPr>
          <w:rFonts w:ascii="Cambria" w:hAnsi="Cambria"/>
          <w:b/>
          <w:bCs/>
        </w:rPr>
        <w:t xml:space="preserve">Sposób wyliczenia punktów za kryterium </w:t>
      </w:r>
      <w:r w:rsidR="0017080A" w:rsidRPr="002C5EA2">
        <w:rPr>
          <w:rFonts w:ascii="Cambria" w:hAnsi="Cambria"/>
          <w:b/>
          <w:bCs/>
        </w:rPr>
        <w:t>d</w:t>
      </w:r>
      <w:r w:rsidRPr="002C5EA2">
        <w:rPr>
          <w:rFonts w:ascii="Cambria" w:hAnsi="Cambria"/>
          <w:b/>
          <w:bCs/>
        </w:rPr>
        <w:t>oświadczenie</w:t>
      </w:r>
      <w:r w:rsidR="0017080A">
        <w:rPr>
          <w:rFonts w:ascii="Cambria" w:hAnsi="Cambria"/>
          <w:b/>
          <w:bCs/>
        </w:rPr>
        <w:t xml:space="preserve"> doradcze</w:t>
      </w:r>
      <w:r w:rsidRPr="002C5EA2">
        <w:rPr>
          <w:rFonts w:ascii="Cambria" w:hAnsi="Cambria"/>
          <w:b/>
          <w:bCs/>
        </w:rPr>
        <w:t xml:space="preserve"> Wykonawcy:</w:t>
      </w:r>
    </w:p>
    <w:p w14:paraId="35B68865" w14:textId="77777777" w:rsidR="000E5527" w:rsidRPr="000E5527" w:rsidRDefault="000E5527" w:rsidP="00E55E77">
      <w:pPr>
        <w:jc w:val="both"/>
        <w:rPr>
          <w:rFonts w:ascii="Cambria" w:hAnsi="Cambria"/>
        </w:rPr>
      </w:pPr>
      <w:r w:rsidRPr="000E5527">
        <w:rPr>
          <w:rFonts w:ascii="Cambria" w:hAnsi="Cambria"/>
        </w:rPr>
        <w:t xml:space="preserve">Do wyliczeń zostanie przyjęta punktacja w skali od 0 do </w:t>
      </w:r>
      <w:r w:rsidR="00D232AA">
        <w:rPr>
          <w:rFonts w:ascii="Cambria" w:hAnsi="Cambria"/>
        </w:rPr>
        <w:t>25</w:t>
      </w:r>
      <w:r w:rsidRPr="000E5527">
        <w:rPr>
          <w:rFonts w:ascii="Cambria" w:hAnsi="Cambria"/>
        </w:rPr>
        <w:t xml:space="preserve">, gdzie punkty będą przyznawane na podstawie okresu </w:t>
      </w:r>
      <w:r w:rsidR="00D232AA">
        <w:rPr>
          <w:rFonts w:ascii="Cambria" w:hAnsi="Cambria"/>
        </w:rPr>
        <w:t>świadczenia usług doradczych w zakresie zamówień publicznych na rzecz</w:t>
      </w:r>
      <w:r w:rsidRPr="000E5527">
        <w:rPr>
          <w:rFonts w:ascii="Cambria" w:hAnsi="Cambria"/>
        </w:rPr>
        <w:t xml:space="preserve"> w/w podmiotów.</w:t>
      </w:r>
    </w:p>
    <w:p w14:paraId="369B54DF" w14:textId="77777777" w:rsidR="000E5527" w:rsidRPr="000E5527" w:rsidRDefault="000E5527" w:rsidP="00E55E77">
      <w:pPr>
        <w:jc w:val="both"/>
        <w:rPr>
          <w:rFonts w:ascii="Cambria" w:hAnsi="Cambria"/>
        </w:rPr>
      </w:pPr>
      <w:r w:rsidRPr="000E5527">
        <w:rPr>
          <w:rFonts w:ascii="Cambria" w:hAnsi="Cambria"/>
        </w:rPr>
        <w:t xml:space="preserve">- </w:t>
      </w:r>
      <w:r w:rsidR="0017080A">
        <w:rPr>
          <w:rFonts w:ascii="Cambria" w:hAnsi="Cambria"/>
        </w:rPr>
        <w:t>10</w:t>
      </w:r>
      <w:r w:rsidRPr="000E5527">
        <w:rPr>
          <w:rFonts w:ascii="Cambria" w:hAnsi="Cambria"/>
        </w:rPr>
        <w:t xml:space="preserve"> pkt – 3 </w:t>
      </w:r>
      <w:r w:rsidR="0017080A">
        <w:rPr>
          <w:rFonts w:ascii="Cambria" w:hAnsi="Cambria"/>
        </w:rPr>
        <w:t>lat</w:t>
      </w:r>
    </w:p>
    <w:p w14:paraId="0013C21D" w14:textId="77777777" w:rsidR="000E5527" w:rsidRPr="000E5527" w:rsidRDefault="000E5527" w:rsidP="00E55E77">
      <w:pPr>
        <w:jc w:val="both"/>
        <w:rPr>
          <w:rFonts w:ascii="Cambria" w:hAnsi="Cambria"/>
        </w:rPr>
      </w:pPr>
      <w:r w:rsidRPr="000E5527">
        <w:rPr>
          <w:rFonts w:ascii="Cambria" w:hAnsi="Cambria"/>
        </w:rPr>
        <w:t xml:space="preserve">- </w:t>
      </w:r>
      <w:r w:rsidR="00086F53">
        <w:rPr>
          <w:rFonts w:ascii="Cambria" w:hAnsi="Cambria"/>
        </w:rPr>
        <w:t>2</w:t>
      </w:r>
      <w:r w:rsidR="0017080A">
        <w:rPr>
          <w:rFonts w:ascii="Cambria" w:hAnsi="Cambria"/>
        </w:rPr>
        <w:t>0</w:t>
      </w:r>
      <w:r w:rsidRPr="000E5527">
        <w:rPr>
          <w:rFonts w:ascii="Cambria" w:hAnsi="Cambria"/>
        </w:rPr>
        <w:t xml:space="preserve"> pkt – 6 lat</w:t>
      </w:r>
    </w:p>
    <w:p w14:paraId="110A7082" w14:textId="77777777" w:rsidR="000E5527" w:rsidRPr="000E5527" w:rsidRDefault="000E5527" w:rsidP="00E55E77">
      <w:pPr>
        <w:jc w:val="both"/>
        <w:rPr>
          <w:rFonts w:ascii="Cambria" w:hAnsi="Cambria"/>
        </w:rPr>
      </w:pPr>
      <w:r w:rsidRPr="000E5527">
        <w:rPr>
          <w:rFonts w:ascii="Cambria" w:hAnsi="Cambria"/>
        </w:rPr>
        <w:t>-</w:t>
      </w:r>
      <w:r w:rsidR="002B5F2C">
        <w:rPr>
          <w:rFonts w:ascii="Cambria" w:hAnsi="Cambria"/>
        </w:rPr>
        <w:t xml:space="preserve"> </w:t>
      </w:r>
      <w:r w:rsidR="0017080A">
        <w:rPr>
          <w:rFonts w:ascii="Cambria" w:hAnsi="Cambria"/>
        </w:rPr>
        <w:t>25</w:t>
      </w:r>
      <w:r w:rsidRPr="000E5527">
        <w:rPr>
          <w:rFonts w:ascii="Cambria" w:hAnsi="Cambria"/>
        </w:rPr>
        <w:t xml:space="preserve"> pkt – 9 lat</w:t>
      </w:r>
    </w:p>
    <w:p w14:paraId="588AF7E1" w14:textId="77777777" w:rsidR="000E5527" w:rsidRPr="000E5527" w:rsidRDefault="00086F53" w:rsidP="00E55E77">
      <w:pPr>
        <w:jc w:val="both"/>
        <w:rPr>
          <w:rFonts w:ascii="Cambria" w:hAnsi="Cambria"/>
        </w:rPr>
      </w:pPr>
      <w:r>
        <w:rPr>
          <w:rFonts w:ascii="Cambria" w:hAnsi="Cambria"/>
        </w:rPr>
        <w:t>Wykonawca</w:t>
      </w:r>
      <w:r w:rsidR="000E5527" w:rsidRPr="000E5527">
        <w:rPr>
          <w:rFonts w:ascii="Cambria" w:hAnsi="Cambria"/>
        </w:rPr>
        <w:t xml:space="preserve"> może otrzymać maksymalnie </w:t>
      </w:r>
      <w:r w:rsidR="0017080A">
        <w:rPr>
          <w:rFonts w:ascii="Cambria" w:hAnsi="Cambria"/>
        </w:rPr>
        <w:t>25</w:t>
      </w:r>
      <w:r w:rsidR="000E5527" w:rsidRPr="000E5527">
        <w:rPr>
          <w:rFonts w:ascii="Cambria" w:hAnsi="Cambria"/>
        </w:rPr>
        <w:t xml:space="preserve"> punktów w ramach tego kryterium</w:t>
      </w:r>
      <w:r w:rsidR="0017080A">
        <w:rPr>
          <w:rFonts w:ascii="Cambria" w:hAnsi="Cambria"/>
        </w:rPr>
        <w:t xml:space="preserve"> oceny ofert.</w:t>
      </w:r>
    </w:p>
    <w:p w14:paraId="66545343" w14:textId="77777777" w:rsidR="000E5527" w:rsidRPr="000E5527" w:rsidRDefault="000E5527" w:rsidP="00E55E77">
      <w:pPr>
        <w:pStyle w:val="Nagwek4"/>
        <w:jc w:val="both"/>
        <w:rPr>
          <w:rFonts w:ascii="Cambria" w:hAnsi="Cambria" w:cs="Arial"/>
          <w:b w:val="0"/>
          <w:bCs w:val="0"/>
          <w:sz w:val="24"/>
          <w:szCs w:val="24"/>
        </w:rPr>
      </w:pPr>
      <w:r>
        <w:rPr>
          <w:rFonts w:ascii="Cambria" w:hAnsi="Cambria" w:cs="Arial"/>
          <w:b w:val="0"/>
          <w:bCs w:val="0"/>
          <w:sz w:val="24"/>
          <w:szCs w:val="24"/>
        </w:rPr>
        <w:t>1</w:t>
      </w:r>
      <w:r w:rsidR="00C4305D">
        <w:rPr>
          <w:rFonts w:ascii="Cambria" w:hAnsi="Cambria" w:cs="Arial"/>
          <w:b w:val="0"/>
          <w:bCs w:val="0"/>
          <w:sz w:val="24"/>
          <w:szCs w:val="24"/>
        </w:rPr>
        <w:t>0</w:t>
      </w:r>
      <w:r>
        <w:rPr>
          <w:rFonts w:ascii="Cambria" w:hAnsi="Cambria" w:cs="Arial"/>
          <w:b w:val="0"/>
          <w:bCs w:val="0"/>
          <w:sz w:val="24"/>
          <w:szCs w:val="24"/>
        </w:rPr>
        <w:t>.</w:t>
      </w:r>
      <w:r w:rsidRPr="000E5527">
        <w:rPr>
          <w:rFonts w:ascii="Cambria" w:hAnsi="Cambria" w:cs="Arial"/>
          <w:b w:val="0"/>
          <w:bCs w:val="0"/>
          <w:sz w:val="24"/>
          <w:szCs w:val="24"/>
        </w:rPr>
        <w:t xml:space="preserve">3. </w:t>
      </w:r>
      <w:r w:rsidR="0017080A" w:rsidRPr="0017080A">
        <w:rPr>
          <w:rFonts w:ascii="Cambria" w:hAnsi="Cambria" w:cs="Arial"/>
          <w:b w:val="0"/>
          <w:bCs w:val="0"/>
          <w:sz w:val="24"/>
          <w:szCs w:val="24"/>
        </w:rPr>
        <w:t>Doświadcz</w:t>
      </w:r>
      <w:r w:rsidR="0017080A">
        <w:rPr>
          <w:rFonts w:ascii="Cambria" w:hAnsi="Cambria" w:cs="Arial"/>
          <w:b w:val="0"/>
          <w:bCs w:val="0"/>
          <w:sz w:val="24"/>
          <w:szCs w:val="24"/>
        </w:rPr>
        <w:t>enie Wykonawcy – usługi szkoleniowe</w:t>
      </w:r>
      <w:r w:rsidR="0017080A" w:rsidRPr="0017080A">
        <w:rPr>
          <w:rFonts w:ascii="Cambria" w:hAnsi="Cambria" w:cs="Arial"/>
          <w:b w:val="0"/>
          <w:bCs w:val="0"/>
          <w:sz w:val="24"/>
          <w:szCs w:val="24"/>
        </w:rPr>
        <w:t xml:space="preserve"> w zakresie zamówień publicznych</w:t>
      </w:r>
      <w:r w:rsidRPr="000E5527">
        <w:rPr>
          <w:rFonts w:ascii="Cambria" w:hAnsi="Cambria" w:cs="Arial"/>
          <w:b w:val="0"/>
          <w:bCs w:val="0"/>
          <w:sz w:val="24"/>
          <w:szCs w:val="24"/>
        </w:rPr>
        <w:t xml:space="preserve"> – waga </w:t>
      </w:r>
      <w:r w:rsidR="002B5F2C">
        <w:rPr>
          <w:rFonts w:ascii="Cambria" w:hAnsi="Cambria" w:cs="Arial"/>
          <w:b w:val="0"/>
          <w:bCs w:val="0"/>
          <w:sz w:val="24"/>
          <w:szCs w:val="24"/>
        </w:rPr>
        <w:t>2</w:t>
      </w:r>
      <w:r w:rsidR="0017080A">
        <w:rPr>
          <w:rFonts w:ascii="Cambria" w:hAnsi="Cambria" w:cs="Arial"/>
          <w:b w:val="0"/>
          <w:bCs w:val="0"/>
          <w:sz w:val="24"/>
          <w:szCs w:val="24"/>
        </w:rPr>
        <w:t>5</w:t>
      </w:r>
      <w:r w:rsidRPr="000E5527">
        <w:rPr>
          <w:rFonts w:ascii="Cambria" w:hAnsi="Cambria" w:cs="Arial"/>
          <w:b w:val="0"/>
          <w:bCs w:val="0"/>
          <w:sz w:val="24"/>
          <w:szCs w:val="24"/>
        </w:rPr>
        <w:t>%</w:t>
      </w:r>
    </w:p>
    <w:p w14:paraId="4C0B27E0" w14:textId="77777777" w:rsidR="000E5527" w:rsidRPr="00CF595E" w:rsidRDefault="000E5527" w:rsidP="00E55E77">
      <w:pPr>
        <w:jc w:val="both"/>
        <w:rPr>
          <w:rFonts w:ascii="Cambria" w:hAnsi="Cambria"/>
          <w:b/>
          <w:bCs/>
        </w:rPr>
      </w:pPr>
      <w:r w:rsidRPr="002C5EA2">
        <w:rPr>
          <w:rFonts w:ascii="Cambria" w:hAnsi="Cambria"/>
          <w:b/>
          <w:bCs/>
        </w:rPr>
        <w:t xml:space="preserve">Sposób wyliczenia punktów za kryterium </w:t>
      </w:r>
      <w:r w:rsidR="0017080A">
        <w:rPr>
          <w:rFonts w:ascii="Cambria" w:hAnsi="Cambria"/>
          <w:b/>
          <w:bCs/>
        </w:rPr>
        <w:t>doświadczenie szkoleniowe Wykonawcy</w:t>
      </w:r>
      <w:r w:rsidRPr="002C5EA2">
        <w:rPr>
          <w:rFonts w:ascii="Cambria" w:hAnsi="Cambria"/>
          <w:b/>
          <w:bCs/>
        </w:rPr>
        <w:t>:</w:t>
      </w:r>
    </w:p>
    <w:p w14:paraId="6305A3D9" w14:textId="77777777" w:rsidR="000E5527" w:rsidRPr="00C15E52" w:rsidRDefault="000E5527" w:rsidP="00E55E77">
      <w:pPr>
        <w:jc w:val="both"/>
        <w:rPr>
          <w:rFonts w:ascii="Cambria" w:hAnsi="Cambria"/>
        </w:rPr>
      </w:pPr>
      <w:r w:rsidRPr="000E5527">
        <w:rPr>
          <w:rFonts w:ascii="Cambria" w:hAnsi="Cambria"/>
        </w:rPr>
        <w:t xml:space="preserve">Do wyliczeń zostanie przyjęta punktacja w skali od 0 do </w:t>
      </w:r>
      <w:r w:rsidR="00B633EF">
        <w:rPr>
          <w:rFonts w:ascii="Cambria" w:hAnsi="Cambria"/>
        </w:rPr>
        <w:t>2</w:t>
      </w:r>
      <w:r w:rsidR="0017080A">
        <w:rPr>
          <w:rFonts w:ascii="Cambria" w:hAnsi="Cambria"/>
        </w:rPr>
        <w:t>5</w:t>
      </w:r>
      <w:r w:rsidRPr="000E5527">
        <w:rPr>
          <w:rFonts w:ascii="Cambria" w:hAnsi="Cambria"/>
        </w:rPr>
        <w:t>, gdzie punkty będą przyznawane na podstawie</w:t>
      </w:r>
      <w:r w:rsidR="0017080A">
        <w:rPr>
          <w:rFonts w:ascii="Cambria" w:hAnsi="Cambria"/>
        </w:rPr>
        <w:t xml:space="preserve"> ilości przeprowadzonych szkoleń z zakresu prawa zamówień publicznych w okresie ostatnich trzech lat </w:t>
      </w:r>
      <w:r w:rsidR="0017080A" w:rsidRPr="00ED76E6">
        <w:rPr>
          <w:rFonts w:ascii="Cambria" w:hAnsi="Cambria"/>
        </w:rPr>
        <w:t>przed upływem terminu składania ofert, a jeżeli okres prowadzenia działalności jest krótszy – w tym okresie</w:t>
      </w:r>
      <w:r w:rsidR="003F4C9E" w:rsidRPr="002C5EA2">
        <w:rPr>
          <w:rFonts w:ascii="Cambria" w:hAnsi="Cambria"/>
        </w:rPr>
        <w:t>.</w:t>
      </w:r>
    </w:p>
    <w:p w14:paraId="6A6BB61D" w14:textId="77777777" w:rsidR="000E5527" w:rsidRPr="000E5527" w:rsidRDefault="000E5527" w:rsidP="00E55E77">
      <w:pPr>
        <w:jc w:val="both"/>
        <w:rPr>
          <w:rFonts w:ascii="Cambria" w:hAnsi="Cambria"/>
        </w:rPr>
      </w:pPr>
      <w:r w:rsidRPr="000E5527">
        <w:rPr>
          <w:rFonts w:ascii="Cambria" w:hAnsi="Cambria"/>
        </w:rPr>
        <w:t xml:space="preserve">- </w:t>
      </w:r>
      <w:r w:rsidR="0017080A">
        <w:rPr>
          <w:rFonts w:ascii="Cambria" w:hAnsi="Cambria"/>
        </w:rPr>
        <w:t>10</w:t>
      </w:r>
      <w:r w:rsidRPr="000E5527">
        <w:rPr>
          <w:rFonts w:ascii="Cambria" w:hAnsi="Cambria"/>
        </w:rPr>
        <w:t xml:space="preserve"> pkt –  </w:t>
      </w:r>
      <w:r w:rsidR="0017080A">
        <w:rPr>
          <w:rFonts w:ascii="Cambria" w:hAnsi="Cambria"/>
        </w:rPr>
        <w:t>3 szkolenia</w:t>
      </w:r>
    </w:p>
    <w:p w14:paraId="41366129" w14:textId="77777777" w:rsidR="000E5527" w:rsidRPr="000E5527" w:rsidRDefault="000E5527" w:rsidP="00E55E77">
      <w:pPr>
        <w:jc w:val="both"/>
        <w:rPr>
          <w:rFonts w:ascii="Cambria" w:hAnsi="Cambria"/>
        </w:rPr>
      </w:pPr>
      <w:r w:rsidRPr="000E5527">
        <w:rPr>
          <w:rFonts w:ascii="Cambria" w:hAnsi="Cambria"/>
        </w:rPr>
        <w:t xml:space="preserve">- </w:t>
      </w:r>
      <w:r w:rsidR="0017080A">
        <w:rPr>
          <w:rFonts w:ascii="Cambria" w:hAnsi="Cambria"/>
        </w:rPr>
        <w:t>20</w:t>
      </w:r>
      <w:r w:rsidRPr="000E5527">
        <w:rPr>
          <w:rFonts w:ascii="Cambria" w:hAnsi="Cambria"/>
        </w:rPr>
        <w:t xml:space="preserve"> pkt –  </w:t>
      </w:r>
      <w:r w:rsidR="0017080A">
        <w:rPr>
          <w:rFonts w:ascii="Cambria" w:hAnsi="Cambria"/>
        </w:rPr>
        <w:t>4 szkolenia</w:t>
      </w:r>
    </w:p>
    <w:p w14:paraId="5E3A2794" w14:textId="77777777" w:rsidR="000E5527" w:rsidRPr="000E5527" w:rsidRDefault="000E5527" w:rsidP="00E55E77">
      <w:pPr>
        <w:jc w:val="both"/>
        <w:rPr>
          <w:rFonts w:ascii="Cambria" w:hAnsi="Cambria"/>
        </w:rPr>
      </w:pPr>
      <w:r w:rsidRPr="000E5527">
        <w:rPr>
          <w:rFonts w:ascii="Cambria" w:hAnsi="Cambria"/>
        </w:rPr>
        <w:t xml:space="preserve">- </w:t>
      </w:r>
      <w:r w:rsidR="00B633EF">
        <w:rPr>
          <w:rFonts w:ascii="Cambria" w:hAnsi="Cambria"/>
        </w:rPr>
        <w:t>2</w:t>
      </w:r>
      <w:r w:rsidR="0017080A">
        <w:rPr>
          <w:rFonts w:ascii="Cambria" w:hAnsi="Cambria"/>
        </w:rPr>
        <w:t>5</w:t>
      </w:r>
      <w:r w:rsidRPr="000E5527">
        <w:rPr>
          <w:rFonts w:ascii="Cambria" w:hAnsi="Cambria"/>
        </w:rPr>
        <w:t xml:space="preserve"> pkt –  </w:t>
      </w:r>
      <w:r w:rsidR="0017080A">
        <w:rPr>
          <w:rFonts w:ascii="Cambria" w:hAnsi="Cambria"/>
        </w:rPr>
        <w:t>5 szkoleń</w:t>
      </w:r>
    </w:p>
    <w:p w14:paraId="780D2FC1" w14:textId="731B0E01" w:rsidR="000E5527" w:rsidRPr="000E5527" w:rsidRDefault="006F25E0" w:rsidP="00E55E77">
      <w:pPr>
        <w:jc w:val="both"/>
        <w:rPr>
          <w:rFonts w:ascii="Cambria" w:hAnsi="Cambria"/>
        </w:rPr>
      </w:pPr>
      <w:r>
        <w:rPr>
          <w:rFonts w:ascii="Cambria" w:hAnsi="Cambria"/>
        </w:rPr>
        <w:t>Wykonawca</w:t>
      </w:r>
      <w:r w:rsidR="000E5527" w:rsidRPr="000E5527">
        <w:rPr>
          <w:rFonts w:ascii="Cambria" w:hAnsi="Cambria"/>
        </w:rPr>
        <w:t xml:space="preserve"> może otrzymać maksymalnie </w:t>
      </w:r>
      <w:r w:rsidR="00B633EF">
        <w:rPr>
          <w:rFonts w:ascii="Cambria" w:hAnsi="Cambria"/>
        </w:rPr>
        <w:t>2</w:t>
      </w:r>
      <w:r w:rsidR="0017080A">
        <w:rPr>
          <w:rFonts w:ascii="Cambria" w:hAnsi="Cambria"/>
        </w:rPr>
        <w:t>5</w:t>
      </w:r>
      <w:r w:rsidR="000E5527" w:rsidRPr="000E5527">
        <w:rPr>
          <w:rFonts w:ascii="Cambria" w:hAnsi="Cambria"/>
        </w:rPr>
        <w:t xml:space="preserve"> punktów w ramach tego kryterium</w:t>
      </w:r>
      <w:r w:rsidR="0017080A">
        <w:rPr>
          <w:rFonts w:ascii="Cambria" w:hAnsi="Cambria"/>
        </w:rPr>
        <w:t xml:space="preserve"> oceny ofert.</w:t>
      </w:r>
    </w:p>
    <w:p w14:paraId="2CEDFAE5" w14:textId="77777777" w:rsidR="000E5527" w:rsidRPr="000E5527" w:rsidRDefault="000E5527" w:rsidP="00E55E77">
      <w:pPr>
        <w:jc w:val="both"/>
        <w:rPr>
          <w:rFonts w:ascii="Cambria" w:hAnsi="Cambria"/>
        </w:rPr>
      </w:pPr>
    </w:p>
    <w:p w14:paraId="40BEFFBA" w14:textId="77777777" w:rsidR="0099601D" w:rsidRPr="00122FBF" w:rsidRDefault="0099601D" w:rsidP="00E55E77">
      <w:pPr>
        <w:tabs>
          <w:tab w:val="left" w:pos="709"/>
          <w:tab w:val="left" w:pos="993"/>
        </w:tabs>
        <w:jc w:val="both"/>
        <w:rPr>
          <w:rFonts w:ascii="Cambria" w:hAnsi="Cambria"/>
          <w:b/>
          <w:bCs/>
          <w:u w:val="single"/>
        </w:rPr>
      </w:pPr>
      <w:r w:rsidRPr="00122FBF">
        <w:rPr>
          <w:rFonts w:ascii="Cambria" w:hAnsi="Cambria"/>
          <w:b/>
          <w:bCs/>
          <w:u w:val="single"/>
        </w:rPr>
        <w:t>1</w:t>
      </w:r>
      <w:r w:rsidR="00C4305D">
        <w:rPr>
          <w:rFonts w:ascii="Cambria" w:hAnsi="Cambria"/>
          <w:b/>
          <w:bCs/>
          <w:u w:val="single"/>
        </w:rPr>
        <w:t>1</w:t>
      </w:r>
      <w:r w:rsidRPr="00122FBF">
        <w:rPr>
          <w:rFonts w:ascii="Cambria" w:hAnsi="Cambria"/>
          <w:b/>
          <w:bCs/>
          <w:u w:val="single"/>
        </w:rPr>
        <w:t>. Istotne informacje o warunkach podpisania umowy.</w:t>
      </w:r>
    </w:p>
    <w:p w14:paraId="7A6568EB" w14:textId="77777777" w:rsidR="00122FBF" w:rsidRPr="00122FBF" w:rsidRDefault="00122FBF" w:rsidP="00E55E77">
      <w:pPr>
        <w:widowControl/>
        <w:suppressAutoHyphens/>
        <w:autoSpaceDE/>
        <w:autoSpaceDN/>
        <w:adjustRightInd/>
        <w:jc w:val="both"/>
        <w:rPr>
          <w:rFonts w:ascii="Cambria" w:hAnsi="Cambria"/>
        </w:rPr>
      </w:pPr>
      <w:r w:rsidRPr="00122FBF">
        <w:rPr>
          <w:rFonts w:ascii="Cambria" w:hAnsi="Cambria"/>
        </w:rPr>
        <w:t>1</w:t>
      </w:r>
      <w:r w:rsidR="00C4305D">
        <w:rPr>
          <w:rFonts w:ascii="Cambria" w:hAnsi="Cambria"/>
        </w:rPr>
        <w:t>1</w:t>
      </w:r>
      <w:r w:rsidRPr="00122FBF">
        <w:rPr>
          <w:rFonts w:ascii="Cambria" w:hAnsi="Cambria"/>
        </w:rPr>
        <w:t>.1. Podstawowym sposobem porozumiewania się</w:t>
      </w:r>
      <w:r w:rsidR="002463B1">
        <w:rPr>
          <w:rFonts w:ascii="Cambria" w:hAnsi="Cambria"/>
        </w:rPr>
        <w:t xml:space="preserve"> Zamawiającego z Wykonawcami</w:t>
      </w:r>
      <w:r w:rsidRPr="00122FBF">
        <w:rPr>
          <w:rFonts w:ascii="Cambria" w:hAnsi="Cambria"/>
        </w:rPr>
        <w:t xml:space="preserve"> jest korespondencja pisemna przekazywana za pomocą operatorów pocztowych, lub bezpośrednio w sekretariacie Zamawiającego.</w:t>
      </w:r>
      <w:r w:rsidR="00C94D18">
        <w:rPr>
          <w:rFonts w:ascii="Cambria" w:hAnsi="Cambria"/>
        </w:rPr>
        <w:t xml:space="preserve"> Zamawiający dopuszcza również kontakt telefoniczny z Wykonawcami.</w:t>
      </w:r>
    </w:p>
    <w:p w14:paraId="1F770439" w14:textId="64C2417E" w:rsidR="00122FBF" w:rsidRPr="00122FBF" w:rsidRDefault="00122FBF" w:rsidP="00E55E77">
      <w:pPr>
        <w:widowControl/>
        <w:suppressAutoHyphens/>
        <w:autoSpaceDE/>
        <w:autoSpaceDN/>
        <w:adjustRightInd/>
        <w:jc w:val="both"/>
        <w:rPr>
          <w:rFonts w:ascii="Cambria" w:hAnsi="Cambria"/>
        </w:rPr>
      </w:pPr>
      <w:r w:rsidRPr="00122FBF">
        <w:rPr>
          <w:rFonts w:ascii="Cambria" w:hAnsi="Cambria"/>
        </w:rPr>
        <w:lastRenderedPageBreak/>
        <w:t>1</w:t>
      </w:r>
      <w:r w:rsidR="00C4305D">
        <w:rPr>
          <w:rFonts w:ascii="Cambria" w:hAnsi="Cambria"/>
        </w:rPr>
        <w:t>1</w:t>
      </w:r>
      <w:r w:rsidRPr="00122FBF">
        <w:rPr>
          <w:rFonts w:ascii="Cambria" w:hAnsi="Cambria"/>
        </w:rPr>
        <w:t>.</w:t>
      </w:r>
      <w:r w:rsidR="00045599">
        <w:rPr>
          <w:rFonts w:ascii="Cambria" w:hAnsi="Cambria"/>
        </w:rPr>
        <w:t>2</w:t>
      </w:r>
      <w:r w:rsidRPr="00122FBF">
        <w:rPr>
          <w:rFonts w:ascii="Cambria" w:hAnsi="Cambria"/>
        </w:rPr>
        <w:t xml:space="preserve">. W uzasadnionych przypadkach Zamawiający może przed upływem terminu składania </w:t>
      </w:r>
      <w:r w:rsidR="00C94D18">
        <w:rPr>
          <w:rFonts w:ascii="Cambria" w:hAnsi="Cambria"/>
        </w:rPr>
        <w:t>ofert</w:t>
      </w:r>
      <w:r w:rsidRPr="00122FBF">
        <w:rPr>
          <w:rFonts w:ascii="Cambria" w:hAnsi="Cambria"/>
        </w:rPr>
        <w:t xml:space="preserve"> zmienić treść Ogłoszenia. </w:t>
      </w:r>
      <w:r w:rsidR="00C94D18">
        <w:rPr>
          <w:rFonts w:ascii="Cambria" w:hAnsi="Cambria"/>
        </w:rPr>
        <w:t xml:space="preserve">Informację o </w:t>
      </w:r>
      <w:r w:rsidR="00E71B4A" w:rsidRPr="00122FBF">
        <w:rPr>
          <w:rFonts w:ascii="Cambria" w:hAnsi="Cambria"/>
        </w:rPr>
        <w:t>d</w:t>
      </w:r>
      <w:r w:rsidRPr="00122FBF">
        <w:rPr>
          <w:rFonts w:ascii="Cambria" w:hAnsi="Cambria"/>
        </w:rPr>
        <w:t>okonan</w:t>
      </w:r>
      <w:r w:rsidR="00C94D18">
        <w:rPr>
          <w:rFonts w:ascii="Cambria" w:hAnsi="Cambria"/>
        </w:rPr>
        <w:t>ej</w:t>
      </w:r>
      <w:r w:rsidRPr="00122FBF">
        <w:rPr>
          <w:rFonts w:ascii="Cambria" w:hAnsi="Cambria"/>
        </w:rPr>
        <w:t xml:space="preserve"> zmian</w:t>
      </w:r>
      <w:r w:rsidR="00C94D18">
        <w:rPr>
          <w:rFonts w:ascii="Cambria" w:hAnsi="Cambria"/>
        </w:rPr>
        <w:t>ie</w:t>
      </w:r>
      <w:r w:rsidRPr="00122FBF">
        <w:rPr>
          <w:rFonts w:ascii="Cambria" w:hAnsi="Cambria"/>
        </w:rPr>
        <w:t xml:space="preserve"> Ogłoszenia Zamawiający przekaże </w:t>
      </w:r>
      <w:r w:rsidR="00C94D18">
        <w:rPr>
          <w:rFonts w:ascii="Cambria" w:hAnsi="Cambria"/>
        </w:rPr>
        <w:t xml:space="preserve">telefonicznie </w:t>
      </w:r>
      <w:r w:rsidRPr="00122FBF">
        <w:rPr>
          <w:rFonts w:ascii="Cambria" w:hAnsi="Cambria"/>
        </w:rPr>
        <w:t>Wykonawcom, którym przekazano Ogłoszenie i zamieści ją na stronie internetowej Zamawiającego.</w:t>
      </w:r>
    </w:p>
    <w:p w14:paraId="33E9B422" w14:textId="77777777" w:rsidR="00B950E0" w:rsidRDefault="00B950E0" w:rsidP="00E55E77">
      <w:pPr>
        <w:widowControl/>
        <w:suppressAutoHyphens/>
        <w:autoSpaceDE/>
        <w:autoSpaceDN/>
        <w:adjustRightInd/>
        <w:jc w:val="both"/>
        <w:rPr>
          <w:rFonts w:ascii="Cambria" w:hAnsi="Cambria"/>
        </w:rPr>
      </w:pPr>
      <w:r w:rsidRPr="00B950E0">
        <w:rPr>
          <w:rFonts w:ascii="Cambria" w:hAnsi="Cambria"/>
        </w:rPr>
        <w:t>1</w:t>
      </w:r>
      <w:r w:rsidR="00C4305D">
        <w:rPr>
          <w:rFonts w:ascii="Cambria" w:hAnsi="Cambria"/>
        </w:rPr>
        <w:t>1</w:t>
      </w:r>
      <w:r w:rsidRPr="00B950E0">
        <w:rPr>
          <w:rFonts w:ascii="Cambria" w:hAnsi="Cambria"/>
        </w:rPr>
        <w:t>.</w:t>
      </w:r>
      <w:r w:rsidR="00045599">
        <w:rPr>
          <w:rFonts w:ascii="Cambria" w:hAnsi="Cambria"/>
        </w:rPr>
        <w:t>3</w:t>
      </w:r>
      <w:r w:rsidRPr="00B950E0">
        <w:rPr>
          <w:rFonts w:ascii="Cambria" w:hAnsi="Cambria"/>
        </w:rPr>
        <w:t xml:space="preserve">. Zamawiający informuje, że </w:t>
      </w:r>
      <w:r w:rsidR="00086F53">
        <w:rPr>
          <w:rFonts w:ascii="Cambria" w:hAnsi="Cambria"/>
        </w:rPr>
        <w:t xml:space="preserve">nie </w:t>
      </w:r>
      <w:r w:rsidRPr="00B950E0">
        <w:rPr>
          <w:rFonts w:ascii="Cambria" w:hAnsi="Cambria"/>
        </w:rPr>
        <w:t>dopuszcza porozumiewani</w:t>
      </w:r>
      <w:r>
        <w:rPr>
          <w:rFonts w:ascii="Cambria" w:hAnsi="Cambria"/>
        </w:rPr>
        <w:t>e</w:t>
      </w:r>
      <w:r w:rsidRPr="00B950E0">
        <w:rPr>
          <w:rFonts w:ascii="Cambria" w:hAnsi="Cambria"/>
        </w:rPr>
        <w:t xml:space="preserve"> się z Wykonawcami drogą elektroniczną</w:t>
      </w:r>
      <w:r>
        <w:rPr>
          <w:rFonts w:ascii="Cambria" w:hAnsi="Cambria"/>
        </w:rPr>
        <w:t>.</w:t>
      </w:r>
      <w:r w:rsidR="00C94D18">
        <w:rPr>
          <w:rFonts w:ascii="Cambria" w:hAnsi="Cambria"/>
        </w:rPr>
        <w:t xml:space="preserve"> Osobą uprawnioną do komunikowania się z wykonawcami jest Pani Luiza Wajs (</w:t>
      </w:r>
      <w:proofErr w:type="spellStart"/>
      <w:r w:rsidR="00C94D18">
        <w:rPr>
          <w:rFonts w:ascii="Cambria" w:hAnsi="Cambria"/>
        </w:rPr>
        <w:t>tel</w:t>
      </w:r>
      <w:proofErr w:type="spellEnd"/>
      <w:r w:rsidR="00C94D18">
        <w:rPr>
          <w:rFonts w:ascii="Cambria" w:hAnsi="Cambria"/>
        </w:rPr>
        <w:t xml:space="preserve">: </w:t>
      </w:r>
      <w:r w:rsidR="00664C7F">
        <w:rPr>
          <w:rFonts w:ascii="Cambria" w:hAnsi="Cambria"/>
        </w:rPr>
        <w:t xml:space="preserve">056 </w:t>
      </w:r>
      <w:r w:rsidR="00F04F52">
        <w:rPr>
          <w:rFonts w:ascii="Cambria" w:hAnsi="Cambria"/>
        </w:rPr>
        <w:t>603 921 582).</w:t>
      </w:r>
    </w:p>
    <w:p w14:paraId="27B04363" w14:textId="77777777" w:rsidR="00AD0324" w:rsidRPr="00AD0324" w:rsidRDefault="00273B04" w:rsidP="00E55E77">
      <w:pPr>
        <w:pStyle w:val="Tekstpodstawowy2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</w:t>
      </w:r>
      <w:r w:rsidR="00C4305D">
        <w:rPr>
          <w:rFonts w:ascii="Cambria" w:hAnsi="Cambria" w:cs="Arial"/>
          <w:sz w:val="24"/>
          <w:szCs w:val="24"/>
        </w:rPr>
        <w:t>1</w:t>
      </w:r>
      <w:r>
        <w:rPr>
          <w:rFonts w:ascii="Cambria" w:hAnsi="Cambria" w:cs="Arial"/>
          <w:sz w:val="24"/>
          <w:szCs w:val="24"/>
        </w:rPr>
        <w:t>.</w:t>
      </w:r>
      <w:r w:rsidR="00045599">
        <w:rPr>
          <w:rFonts w:ascii="Cambria" w:hAnsi="Cambria" w:cs="Arial"/>
          <w:sz w:val="24"/>
          <w:szCs w:val="24"/>
        </w:rPr>
        <w:t>4</w:t>
      </w:r>
      <w:r>
        <w:rPr>
          <w:rFonts w:ascii="Cambria" w:hAnsi="Cambria" w:cs="Arial"/>
          <w:sz w:val="24"/>
          <w:szCs w:val="24"/>
        </w:rPr>
        <w:t xml:space="preserve">. </w:t>
      </w:r>
      <w:r w:rsidR="00AD0324" w:rsidRPr="00AD0324">
        <w:rPr>
          <w:rFonts w:ascii="Cambria" w:hAnsi="Cambria" w:cs="Arial"/>
          <w:sz w:val="24"/>
          <w:szCs w:val="24"/>
        </w:rPr>
        <w:t>Wniosek o dopuszczenie do udziału w negocjacjach z ogłoszeniem oraz wszelkie załączniki do niego stanowiące oświadczenia Wykonawcy muszą być podpisane przez osobę upoważnioną do reprezentowania Wykonawcy, zgodnie z formą reprezentacji Wykonawcy na podstawie wpisu do odpowiedniego rejestru lub ewidencji działalności gospodarczej lub innego dokumentu. Pełnomocnictwo do podpisania wniosku musi być dołączone do wniosku, o ile wynika ono z innych dokumentów załączonych do wniosku przez Wykonawcę.</w:t>
      </w:r>
    </w:p>
    <w:p w14:paraId="3015E7EF" w14:textId="77777777" w:rsidR="00AD0324" w:rsidRPr="003B3C7E" w:rsidRDefault="00273B04" w:rsidP="00E55E77">
      <w:pPr>
        <w:pStyle w:val="Tekstpodstawowy21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1</w:t>
      </w:r>
      <w:r w:rsidR="00C4305D">
        <w:rPr>
          <w:rFonts w:ascii="Cambria" w:hAnsi="Cambria" w:cs="Arial"/>
          <w:sz w:val="24"/>
          <w:szCs w:val="24"/>
        </w:rPr>
        <w:t>1</w:t>
      </w:r>
      <w:r>
        <w:rPr>
          <w:rFonts w:ascii="Cambria" w:hAnsi="Cambria" w:cs="Arial"/>
          <w:sz w:val="24"/>
          <w:szCs w:val="24"/>
        </w:rPr>
        <w:t>.</w:t>
      </w:r>
      <w:r w:rsidR="00045599">
        <w:rPr>
          <w:rFonts w:ascii="Cambria" w:hAnsi="Cambria" w:cs="Arial"/>
          <w:sz w:val="24"/>
          <w:szCs w:val="24"/>
        </w:rPr>
        <w:t>5</w:t>
      </w:r>
      <w:r>
        <w:rPr>
          <w:rFonts w:ascii="Cambria" w:hAnsi="Cambria" w:cs="Arial"/>
          <w:sz w:val="24"/>
          <w:szCs w:val="24"/>
        </w:rPr>
        <w:t xml:space="preserve">. </w:t>
      </w:r>
      <w:r w:rsidR="00AD0324" w:rsidRPr="00AD0324">
        <w:rPr>
          <w:rFonts w:ascii="Cambria" w:hAnsi="Cambria" w:cs="Arial"/>
          <w:sz w:val="24"/>
          <w:szCs w:val="24"/>
        </w:rPr>
        <w:t xml:space="preserve">W przypadku przesłania wniosku wraz z wymaganymi oświadczeniami i dokumentami drogą </w:t>
      </w:r>
      <w:r w:rsidR="00AD0324" w:rsidRPr="003B3C7E">
        <w:rPr>
          <w:rFonts w:ascii="Cambria" w:hAnsi="Cambria" w:cs="Arial"/>
          <w:sz w:val="24"/>
          <w:szCs w:val="24"/>
        </w:rPr>
        <w:t xml:space="preserve">pocztową, za termin złożenia wniosku przyjmuje się termin, </w:t>
      </w:r>
      <w:r w:rsidR="00045599">
        <w:rPr>
          <w:rFonts w:ascii="Cambria" w:hAnsi="Cambria" w:cs="Arial"/>
          <w:sz w:val="24"/>
          <w:szCs w:val="24"/>
        </w:rPr>
        <w:t xml:space="preserve">oferta </w:t>
      </w:r>
      <w:r w:rsidR="00AD0324" w:rsidRPr="003B3C7E">
        <w:rPr>
          <w:rFonts w:ascii="Cambria" w:hAnsi="Cambria" w:cs="Arial"/>
          <w:sz w:val="24"/>
          <w:szCs w:val="24"/>
        </w:rPr>
        <w:t>został</w:t>
      </w:r>
      <w:r w:rsidR="00045599">
        <w:rPr>
          <w:rFonts w:ascii="Cambria" w:hAnsi="Cambria" w:cs="Arial"/>
          <w:sz w:val="24"/>
          <w:szCs w:val="24"/>
        </w:rPr>
        <w:t>a</w:t>
      </w:r>
      <w:r w:rsidR="00AD0324" w:rsidRPr="003B3C7E">
        <w:rPr>
          <w:rFonts w:ascii="Cambria" w:hAnsi="Cambria" w:cs="Arial"/>
          <w:sz w:val="24"/>
          <w:szCs w:val="24"/>
        </w:rPr>
        <w:t xml:space="preserve"> dostarczon</w:t>
      </w:r>
      <w:r w:rsidR="00045599">
        <w:rPr>
          <w:rFonts w:ascii="Cambria" w:hAnsi="Cambria" w:cs="Arial"/>
          <w:sz w:val="24"/>
          <w:szCs w:val="24"/>
        </w:rPr>
        <w:t>a</w:t>
      </w:r>
      <w:r w:rsidR="00AD0324" w:rsidRPr="003B3C7E">
        <w:rPr>
          <w:rFonts w:ascii="Cambria" w:hAnsi="Cambria" w:cs="Arial"/>
          <w:sz w:val="24"/>
          <w:szCs w:val="24"/>
        </w:rPr>
        <w:t xml:space="preserve"> do siedziby Zamawiającego.</w:t>
      </w:r>
    </w:p>
    <w:p w14:paraId="536F93CA" w14:textId="77777777" w:rsidR="007D57B1" w:rsidRPr="00AD0324" w:rsidRDefault="007D57B1" w:rsidP="00E55E77">
      <w:pPr>
        <w:tabs>
          <w:tab w:val="left" w:pos="709"/>
          <w:tab w:val="left" w:pos="993"/>
        </w:tabs>
        <w:jc w:val="both"/>
        <w:rPr>
          <w:rFonts w:ascii="Cambria" w:hAnsi="Cambria"/>
          <w:b/>
          <w:bCs/>
          <w:color w:val="FF0000"/>
          <w:u w:val="single"/>
        </w:rPr>
      </w:pPr>
    </w:p>
    <w:p w14:paraId="7A858FA9" w14:textId="77777777" w:rsidR="0099601D" w:rsidRPr="003B3C7E" w:rsidRDefault="003B3C7E" w:rsidP="00E55E77">
      <w:pPr>
        <w:tabs>
          <w:tab w:val="left" w:pos="709"/>
          <w:tab w:val="left" w:pos="993"/>
        </w:tabs>
        <w:jc w:val="both"/>
        <w:rPr>
          <w:rFonts w:ascii="Cambria" w:hAnsi="Cambria"/>
          <w:b/>
          <w:bCs/>
          <w:u w:val="single"/>
        </w:rPr>
      </w:pPr>
      <w:r w:rsidRPr="003B3C7E">
        <w:rPr>
          <w:rFonts w:ascii="Cambria" w:hAnsi="Cambria"/>
          <w:b/>
          <w:bCs/>
          <w:u w:val="single"/>
        </w:rPr>
        <w:t>1</w:t>
      </w:r>
      <w:r w:rsidR="00C4305D">
        <w:rPr>
          <w:rFonts w:ascii="Cambria" w:hAnsi="Cambria"/>
          <w:b/>
          <w:bCs/>
          <w:u w:val="single"/>
        </w:rPr>
        <w:t>2</w:t>
      </w:r>
      <w:r w:rsidRPr="003B3C7E">
        <w:rPr>
          <w:rFonts w:ascii="Cambria" w:hAnsi="Cambria"/>
          <w:b/>
          <w:bCs/>
          <w:u w:val="single"/>
        </w:rPr>
        <w:t xml:space="preserve">. </w:t>
      </w:r>
      <w:r w:rsidR="007D57B1" w:rsidRPr="003B3C7E">
        <w:rPr>
          <w:rFonts w:ascii="Cambria" w:hAnsi="Cambria"/>
          <w:b/>
          <w:bCs/>
          <w:u w:val="single"/>
        </w:rPr>
        <w:t>Załączniki</w:t>
      </w:r>
    </w:p>
    <w:p w14:paraId="70E53A15" w14:textId="77777777" w:rsidR="0099601D" w:rsidRPr="003B3C7E" w:rsidRDefault="003B3C7E" w:rsidP="00E55E77">
      <w:pPr>
        <w:tabs>
          <w:tab w:val="left" w:pos="993"/>
        </w:tabs>
        <w:jc w:val="both"/>
        <w:rPr>
          <w:rFonts w:ascii="Cambria" w:hAnsi="Cambria"/>
        </w:rPr>
      </w:pPr>
      <w:r w:rsidRPr="003B3C7E">
        <w:rPr>
          <w:rFonts w:ascii="Cambria" w:hAnsi="Cambria"/>
        </w:rPr>
        <w:t xml:space="preserve">Załącznik nr 1 - </w:t>
      </w:r>
      <w:r w:rsidR="00466E76" w:rsidRPr="003B3C7E">
        <w:rPr>
          <w:rFonts w:ascii="Cambria" w:hAnsi="Cambria"/>
        </w:rPr>
        <w:t>Formularz ofertowy</w:t>
      </w:r>
    </w:p>
    <w:p w14:paraId="24F222DA" w14:textId="77777777" w:rsidR="003B3C7E" w:rsidRDefault="0076491E" w:rsidP="00E55E77">
      <w:pPr>
        <w:widowControl/>
        <w:tabs>
          <w:tab w:val="num" w:pos="2595"/>
        </w:tabs>
        <w:suppressAutoHyphens/>
        <w:autoSpaceDE/>
        <w:autoSpaceDN/>
        <w:adjustRightInd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542831">
        <w:rPr>
          <w:rFonts w:ascii="Cambria" w:hAnsi="Cambria"/>
        </w:rPr>
        <w:t>2</w:t>
      </w:r>
      <w:r>
        <w:rPr>
          <w:rFonts w:ascii="Cambria" w:hAnsi="Cambria"/>
        </w:rPr>
        <w:t xml:space="preserve"> - </w:t>
      </w:r>
      <w:r w:rsidR="003B3C7E" w:rsidRPr="003B3C7E">
        <w:rPr>
          <w:rFonts w:ascii="Cambria" w:hAnsi="Cambria"/>
        </w:rPr>
        <w:t>Wykaz wykonanych usług</w:t>
      </w:r>
      <w:r w:rsidR="00AC3E64">
        <w:rPr>
          <w:rFonts w:ascii="Cambria" w:hAnsi="Cambria"/>
        </w:rPr>
        <w:t xml:space="preserve"> doradczych</w:t>
      </w:r>
    </w:p>
    <w:p w14:paraId="782FDC55" w14:textId="77777777" w:rsidR="00AC3E64" w:rsidRPr="003B3C7E" w:rsidRDefault="00AC3E64" w:rsidP="00E55E77">
      <w:pPr>
        <w:widowControl/>
        <w:tabs>
          <w:tab w:val="num" w:pos="2595"/>
        </w:tabs>
        <w:suppressAutoHyphens/>
        <w:autoSpaceDE/>
        <w:autoSpaceDN/>
        <w:adjustRightInd/>
        <w:jc w:val="both"/>
        <w:rPr>
          <w:rFonts w:ascii="Cambria" w:hAnsi="Cambria"/>
        </w:rPr>
      </w:pPr>
      <w:r>
        <w:rPr>
          <w:rFonts w:ascii="Cambria" w:hAnsi="Cambria"/>
        </w:rPr>
        <w:t>Załącznik nr 3 - Wykaz przeprowadzonych szkoleń</w:t>
      </w:r>
    </w:p>
    <w:p w14:paraId="5F24B298" w14:textId="77777777" w:rsidR="003B3C7E" w:rsidRPr="003B3C7E" w:rsidRDefault="003B3C7E" w:rsidP="00E55E77">
      <w:pPr>
        <w:widowControl/>
        <w:tabs>
          <w:tab w:val="num" w:pos="2595"/>
        </w:tabs>
        <w:suppressAutoHyphens/>
        <w:autoSpaceDE/>
        <w:autoSpaceDN/>
        <w:adjustRightInd/>
        <w:jc w:val="both"/>
        <w:rPr>
          <w:rFonts w:ascii="Cambria" w:hAnsi="Cambria"/>
        </w:rPr>
      </w:pPr>
      <w:r w:rsidRPr="003B3C7E">
        <w:rPr>
          <w:rFonts w:ascii="Cambria" w:hAnsi="Cambria"/>
        </w:rPr>
        <w:t xml:space="preserve">Załącznik nr </w:t>
      </w:r>
      <w:r w:rsidR="00AC3E64">
        <w:rPr>
          <w:rFonts w:ascii="Cambria" w:hAnsi="Cambria"/>
        </w:rPr>
        <w:t>4</w:t>
      </w:r>
      <w:r w:rsidRPr="003B3C7E">
        <w:rPr>
          <w:rFonts w:ascii="Cambria" w:hAnsi="Cambria"/>
        </w:rPr>
        <w:t xml:space="preserve"> - Wykaz osób </w:t>
      </w:r>
      <w:r w:rsidR="00C10E08">
        <w:rPr>
          <w:rFonts w:ascii="Cambria" w:hAnsi="Cambria"/>
        </w:rPr>
        <w:t>skierowanych do świadczenia usług</w:t>
      </w:r>
    </w:p>
    <w:p w14:paraId="1DE46C07" w14:textId="77777777" w:rsidR="0099601D" w:rsidRPr="003B3C7E" w:rsidRDefault="003B3C7E" w:rsidP="00E55E77">
      <w:pPr>
        <w:tabs>
          <w:tab w:val="left" w:pos="993"/>
        </w:tabs>
        <w:jc w:val="both"/>
        <w:rPr>
          <w:rFonts w:ascii="Cambria" w:hAnsi="Cambria"/>
        </w:rPr>
      </w:pPr>
      <w:r w:rsidRPr="003B3C7E">
        <w:rPr>
          <w:rFonts w:ascii="Cambria" w:hAnsi="Cambria"/>
        </w:rPr>
        <w:t xml:space="preserve">Załącznik nr </w:t>
      </w:r>
      <w:r w:rsidR="00AC3E64">
        <w:rPr>
          <w:rFonts w:ascii="Cambria" w:hAnsi="Cambria"/>
        </w:rPr>
        <w:t>5</w:t>
      </w:r>
      <w:r w:rsidRPr="003B3C7E">
        <w:rPr>
          <w:rFonts w:ascii="Cambria" w:hAnsi="Cambria"/>
        </w:rPr>
        <w:t xml:space="preserve"> - </w:t>
      </w:r>
      <w:r w:rsidR="00466E76" w:rsidRPr="003B3C7E">
        <w:rPr>
          <w:rFonts w:ascii="Cambria" w:hAnsi="Cambria"/>
        </w:rPr>
        <w:t>Wzór u</w:t>
      </w:r>
      <w:r w:rsidR="00BE452D">
        <w:rPr>
          <w:rFonts w:ascii="Cambria" w:hAnsi="Cambria"/>
        </w:rPr>
        <w:t>mowy</w:t>
      </w:r>
      <w:r w:rsidR="005127B7">
        <w:rPr>
          <w:rFonts w:ascii="Cambria" w:hAnsi="Cambria"/>
        </w:rPr>
        <w:t xml:space="preserve"> </w:t>
      </w:r>
      <w:r w:rsidR="00405AF5">
        <w:rPr>
          <w:rFonts w:ascii="Cambria" w:hAnsi="Cambria"/>
        </w:rPr>
        <w:t xml:space="preserve">wraz </w:t>
      </w:r>
      <w:r w:rsidR="005127B7">
        <w:rPr>
          <w:rFonts w:ascii="Cambria" w:hAnsi="Cambria"/>
        </w:rPr>
        <w:t>z załą</w:t>
      </w:r>
      <w:r w:rsidR="009734BA">
        <w:rPr>
          <w:rFonts w:ascii="Cambria" w:hAnsi="Cambria"/>
        </w:rPr>
        <w:t>c</w:t>
      </w:r>
      <w:r w:rsidR="005127B7">
        <w:rPr>
          <w:rFonts w:ascii="Cambria" w:hAnsi="Cambria"/>
        </w:rPr>
        <w:t>znikami</w:t>
      </w:r>
    </w:p>
    <w:sectPr w:rsidR="0099601D" w:rsidRPr="003B3C7E" w:rsidSect="0092025E">
      <w:type w:val="continuous"/>
      <w:pgSz w:w="12240" w:h="15840"/>
      <w:pgMar w:top="1134" w:right="720" w:bottom="1276" w:left="85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8CBA" w14:textId="77777777" w:rsidR="00935781" w:rsidRDefault="00935781">
      <w:r>
        <w:separator/>
      </w:r>
    </w:p>
  </w:endnote>
  <w:endnote w:type="continuationSeparator" w:id="0">
    <w:p w14:paraId="0280980F" w14:textId="77777777" w:rsidR="00935781" w:rsidRDefault="0093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4A8B" w14:textId="77777777" w:rsidR="00935781" w:rsidRDefault="00935781">
      <w:r>
        <w:separator/>
      </w:r>
    </w:p>
  </w:footnote>
  <w:footnote w:type="continuationSeparator" w:id="0">
    <w:p w14:paraId="7F264F84" w14:textId="77777777" w:rsidR="00935781" w:rsidRDefault="00935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2FFC41C4"/>
    <w:name w:val="RTF_Num 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RTF_Num 3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RTF_Num 2"/>
    <w:lvl w:ilvl="0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/"/>
      <w:lvlJc w:val="left"/>
      <w:pPr>
        <w:tabs>
          <w:tab w:val="num" w:pos="360"/>
        </w:tabs>
        <w:ind w:left="340" w:hanging="340"/>
      </w:pPr>
      <w:rPr>
        <w:rFonts w:ascii="Arial" w:hAnsi="Arial"/>
        <w:b w:val="0"/>
        <w:i w:val="0"/>
        <w:sz w:val="20"/>
      </w:rPr>
    </w:lvl>
    <w:lvl w:ilvl="2">
      <w:start w:val="6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Arial" w:hAnsi="Arial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singleLevel"/>
    <w:tmpl w:val="00000008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/>
        <w:b w:val="0"/>
        <w:i w:val="0"/>
        <w:color w:val="000000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/"/>
      <w:lvlJc w:val="left"/>
      <w:pPr>
        <w:tabs>
          <w:tab w:val="num" w:pos="360"/>
        </w:tabs>
        <w:ind w:left="340" w:hanging="340"/>
      </w:pPr>
      <w:rPr>
        <w:rFonts w:ascii="Arial" w:hAnsi="Arial"/>
        <w:b w:val="0"/>
        <w:i w:val="0"/>
        <w:color w:val="000000"/>
        <w:sz w:val="2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/>
        <w:b w:val="0"/>
        <w:i w:val="0"/>
        <w:color w:val="000000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Arial" w:hAnsi="Arial"/>
        <w:b w:val="0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E220A2D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/>
        <w:b w:val="0"/>
        <w:i w:val="0"/>
        <w:sz w:val="22"/>
      </w:rPr>
    </w:lvl>
    <w:lvl w:ilvl="1">
      <w:start w:val="2"/>
      <w:numFmt w:val="decimal"/>
      <w:lvlText w:val="%2/"/>
      <w:lvlJc w:val="left"/>
      <w:pPr>
        <w:tabs>
          <w:tab w:val="num" w:pos="360"/>
        </w:tabs>
        <w:ind w:left="340" w:hanging="340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3/"/>
      <w:lvlJc w:val="left"/>
      <w:pPr>
        <w:tabs>
          <w:tab w:val="num" w:pos="360"/>
        </w:tabs>
        <w:ind w:left="340" w:hanging="34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/"/>
      <w:lvlJc w:val="left"/>
      <w:pPr>
        <w:tabs>
          <w:tab w:val="num" w:pos="360"/>
        </w:tabs>
        <w:ind w:left="340" w:hanging="340"/>
      </w:pPr>
      <w:rPr>
        <w:rFonts w:ascii="Arial" w:hAnsi="Arial"/>
        <w:b w:val="0"/>
        <w:i w:val="0"/>
        <w:sz w:val="20"/>
      </w:rPr>
    </w:lvl>
    <w:lvl w:ilvl="1">
      <w:start w:val="2"/>
      <w:numFmt w:val="decimal"/>
      <w:lvlText w:val="%2/"/>
      <w:lvlJc w:val="left"/>
      <w:pPr>
        <w:tabs>
          <w:tab w:val="num" w:pos="360"/>
        </w:tabs>
        <w:ind w:left="340" w:hanging="340"/>
      </w:pPr>
      <w:rPr>
        <w:rFonts w:ascii="Arial" w:hAnsi="Arial"/>
        <w:b w:val="0"/>
        <w:i w:val="0"/>
        <w:sz w:val="20"/>
      </w:rPr>
    </w:lvl>
    <w:lvl w:ilvl="2">
      <w:start w:val="3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1"/>
    <w:multiLevelType w:val="single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/>
        <w:b w:val="0"/>
        <w:i w:val="0"/>
        <w:color w:val="000000"/>
        <w:sz w:val="20"/>
      </w:rPr>
    </w:lvl>
  </w:abstractNum>
  <w:abstractNum w:abstractNumId="11" w15:restartNumberingAfterBreak="0">
    <w:nsid w:val="00000013"/>
    <w:multiLevelType w:val="singleLevel"/>
    <w:tmpl w:val="00000013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00000015"/>
    <w:multiLevelType w:val="multilevel"/>
    <w:tmpl w:val="00000015"/>
    <w:name w:val="WW8Num31"/>
    <w:lvl w:ilvl="0">
      <w:start w:val="1"/>
      <w:numFmt w:val="decimal"/>
      <w:lvlText w:val="%1/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/"/>
      <w:lvlJc w:val="left"/>
      <w:pPr>
        <w:tabs>
          <w:tab w:val="num" w:pos="360"/>
        </w:tabs>
        <w:ind w:left="340" w:hanging="340"/>
      </w:pPr>
      <w:rPr>
        <w:rFonts w:ascii="Arial" w:hAnsi="Arial"/>
        <w:b w:val="0"/>
        <w:i w:val="0"/>
        <w:color w:val="000000"/>
        <w:sz w:val="20"/>
      </w:rPr>
    </w:lvl>
    <w:lvl w:ilvl="2">
      <w:start w:val="2"/>
      <w:numFmt w:val="decimal"/>
      <w:lvlText w:val="%3/"/>
      <w:lvlJc w:val="left"/>
      <w:pPr>
        <w:tabs>
          <w:tab w:val="num" w:pos="360"/>
        </w:tabs>
        <w:ind w:left="340" w:hanging="340"/>
      </w:pPr>
      <w:rPr>
        <w:rFonts w:ascii="Arial" w:hAnsi="Arial"/>
        <w:b w:val="0"/>
        <w:i w:val="0"/>
        <w:sz w:val="20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Arial" w:hAnsi="Arial"/>
        <w:b w:val="0"/>
        <w:i w:val="0"/>
        <w:color w:val="00000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A"/>
    <w:multiLevelType w:val="multilevel"/>
    <w:tmpl w:val="0000001A"/>
    <w:name w:val="WW8Num3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F27B88"/>
    <w:multiLevelType w:val="multilevel"/>
    <w:tmpl w:val="B944D42A"/>
    <w:lvl w:ilvl="0">
      <w:start w:val="16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01D31887"/>
    <w:multiLevelType w:val="hybridMultilevel"/>
    <w:tmpl w:val="A2762F9C"/>
    <w:lvl w:ilvl="0" w:tplc="3676A5E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F306358"/>
    <w:multiLevelType w:val="multilevel"/>
    <w:tmpl w:val="313AD8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111D2EAD"/>
    <w:multiLevelType w:val="hybridMultilevel"/>
    <w:tmpl w:val="CF8265F2"/>
    <w:lvl w:ilvl="0" w:tplc="69D6C0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F47FDA"/>
    <w:multiLevelType w:val="hybridMultilevel"/>
    <w:tmpl w:val="CEC26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586A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186C2AC6"/>
    <w:multiLevelType w:val="hybridMultilevel"/>
    <w:tmpl w:val="AFB4329E"/>
    <w:lvl w:ilvl="0" w:tplc="10C0FCB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3C15E8D"/>
    <w:multiLevelType w:val="hybridMultilevel"/>
    <w:tmpl w:val="A9744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244B02E1"/>
    <w:multiLevelType w:val="multilevel"/>
    <w:tmpl w:val="214E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3B061BB9"/>
    <w:multiLevelType w:val="hybridMultilevel"/>
    <w:tmpl w:val="788C2682"/>
    <w:lvl w:ilvl="0" w:tplc="6CD0FF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B613EF1"/>
    <w:multiLevelType w:val="hybridMultilevel"/>
    <w:tmpl w:val="7BB407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4425878"/>
    <w:multiLevelType w:val="hybridMultilevel"/>
    <w:tmpl w:val="3B34B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7542AE7"/>
    <w:multiLevelType w:val="hybridMultilevel"/>
    <w:tmpl w:val="7868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69279E"/>
    <w:multiLevelType w:val="hybridMultilevel"/>
    <w:tmpl w:val="5F8E60F8"/>
    <w:lvl w:ilvl="0" w:tplc="5F022CBA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9CA0D2B"/>
    <w:multiLevelType w:val="hybridMultilevel"/>
    <w:tmpl w:val="6DCCAD7E"/>
    <w:lvl w:ilvl="0" w:tplc="BDDAF206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B5F3370"/>
    <w:multiLevelType w:val="hybridMultilevel"/>
    <w:tmpl w:val="386CD4AC"/>
    <w:lvl w:ilvl="0" w:tplc="7916CDE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73B0D"/>
    <w:multiLevelType w:val="singleLevel"/>
    <w:tmpl w:val="E7184984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1" w15:restartNumberingAfterBreak="0">
    <w:nsid w:val="5D2221E4"/>
    <w:multiLevelType w:val="hybridMultilevel"/>
    <w:tmpl w:val="AEA44404"/>
    <w:lvl w:ilvl="0" w:tplc="D6669A9A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8001884"/>
    <w:multiLevelType w:val="hybridMultilevel"/>
    <w:tmpl w:val="64744AF2"/>
    <w:lvl w:ilvl="0" w:tplc="8E109220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6CE54D89"/>
    <w:multiLevelType w:val="hybridMultilevel"/>
    <w:tmpl w:val="0E424468"/>
    <w:lvl w:ilvl="0" w:tplc="4F54A4AC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5AB66D7"/>
    <w:multiLevelType w:val="hybridMultilevel"/>
    <w:tmpl w:val="958A7B24"/>
    <w:lvl w:ilvl="0" w:tplc="BE1E2C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num w:numId="1" w16cid:durableId="415245665">
    <w:abstractNumId w:val="25"/>
  </w:num>
  <w:num w:numId="2" w16cid:durableId="703944700">
    <w:abstractNumId w:val="22"/>
  </w:num>
  <w:num w:numId="3" w16cid:durableId="1359818498">
    <w:abstractNumId w:val="15"/>
  </w:num>
  <w:num w:numId="4" w16cid:durableId="1029572854">
    <w:abstractNumId w:val="29"/>
  </w:num>
  <w:num w:numId="5" w16cid:durableId="509108310">
    <w:abstractNumId w:val="0"/>
  </w:num>
  <w:num w:numId="6" w16cid:durableId="360397688">
    <w:abstractNumId w:val="1"/>
  </w:num>
  <w:num w:numId="7" w16cid:durableId="797602135">
    <w:abstractNumId w:val="2"/>
  </w:num>
  <w:num w:numId="8" w16cid:durableId="492069321">
    <w:abstractNumId w:val="3"/>
  </w:num>
  <w:num w:numId="9" w16cid:durableId="1430157599">
    <w:abstractNumId w:val="30"/>
  </w:num>
  <w:num w:numId="10" w16cid:durableId="1499736349">
    <w:abstractNumId w:val="24"/>
  </w:num>
  <w:num w:numId="11" w16cid:durableId="1315574098">
    <w:abstractNumId w:val="32"/>
  </w:num>
  <w:num w:numId="12" w16cid:durableId="967591204">
    <w:abstractNumId w:val="31"/>
  </w:num>
  <w:num w:numId="13" w16cid:durableId="527986502">
    <w:abstractNumId w:val="17"/>
  </w:num>
  <w:num w:numId="14" w16cid:durableId="1625624163">
    <w:abstractNumId w:val="16"/>
  </w:num>
  <w:num w:numId="15" w16cid:durableId="746348329">
    <w:abstractNumId w:val="34"/>
  </w:num>
  <w:num w:numId="16" w16cid:durableId="270481755">
    <w:abstractNumId w:val="28"/>
  </w:num>
  <w:num w:numId="17" w16cid:durableId="287588313">
    <w:abstractNumId w:val="20"/>
  </w:num>
  <w:num w:numId="18" w16cid:durableId="990058203">
    <w:abstractNumId w:val="23"/>
  </w:num>
  <w:num w:numId="19" w16cid:durableId="1420709357">
    <w:abstractNumId w:val="33"/>
  </w:num>
  <w:num w:numId="20" w16cid:durableId="624970106">
    <w:abstractNumId w:val="27"/>
  </w:num>
  <w:num w:numId="21" w16cid:durableId="1852837637">
    <w:abstractNumId w:val="21"/>
  </w:num>
  <w:num w:numId="22" w16cid:durableId="994803371">
    <w:abstractNumId w:val="19"/>
  </w:num>
  <w:num w:numId="23" w16cid:durableId="1936090831">
    <w:abstractNumId w:val="26"/>
  </w:num>
  <w:num w:numId="24" w16cid:durableId="1371372344">
    <w:abstractNumId w:val="18"/>
  </w:num>
  <w:num w:numId="25" w16cid:durableId="1782915255">
    <w:abstractNumId w:val="4"/>
  </w:num>
  <w:num w:numId="26" w16cid:durableId="1561018493">
    <w:abstractNumId w:val="5"/>
  </w:num>
  <w:num w:numId="27" w16cid:durableId="512257303">
    <w:abstractNumId w:val="6"/>
  </w:num>
  <w:num w:numId="28" w16cid:durableId="1674645675">
    <w:abstractNumId w:val="8"/>
  </w:num>
  <w:num w:numId="29" w16cid:durableId="46034990">
    <w:abstractNumId w:val="9"/>
  </w:num>
  <w:num w:numId="30" w16cid:durableId="697779782">
    <w:abstractNumId w:val="12"/>
  </w:num>
  <w:num w:numId="31" w16cid:durableId="725882848">
    <w:abstractNumId w:val="13"/>
  </w:num>
  <w:num w:numId="32" w16cid:durableId="1781414449">
    <w:abstractNumId w:val="14"/>
  </w:num>
  <w:num w:numId="33" w16cid:durableId="140998686">
    <w:abstractNumId w:val="11"/>
  </w:num>
  <w:num w:numId="34" w16cid:durableId="1120875360">
    <w:abstractNumId w:val="10"/>
  </w:num>
  <w:num w:numId="35" w16cid:durableId="17623362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B6"/>
    <w:rsid w:val="000151AB"/>
    <w:rsid w:val="00023CB1"/>
    <w:rsid w:val="00037A87"/>
    <w:rsid w:val="00045599"/>
    <w:rsid w:val="000479B6"/>
    <w:rsid w:val="00051D50"/>
    <w:rsid w:val="00064DFC"/>
    <w:rsid w:val="00071C3F"/>
    <w:rsid w:val="000822F7"/>
    <w:rsid w:val="00083EDE"/>
    <w:rsid w:val="00086F53"/>
    <w:rsid w:val="000A2EB0"/>
    <w:rsid w:val="000D47C7"/>
    <w:rsid w:val="000E5527"/>
    <w:rsid w:val="001053BE"/>
    <w:rsid w:val="00122FBF"/>
    <w:rsid w:val="001271D1"/>
    <w:rsid w:val="00131033"/>
    <w:rsid w:val="001437C5"/>
    <w:rsid w:val="001545CC"/>
    <w:rsid w:val="0016284F"/>
    <w:rsid w:val="00164217"/>
    <w:rsid w:val="0017080A"/>
    <w:rsid w:val="00173235"/>
    <w:rsid w:val="00176D0B"/>
    <w:rsid w:val="001912B7"/>
    <w:rsid w:val="001943EF"/>
    <w:rsid w:val="001A29B8"/>
    <w:rsid w:val="001A405A"/>
    <w:rsid w:val="001A41F2"/>
    <w:rsid w:val="001A7D28"/>
    <w:rsid w:val="001B30B6"/>
    <w:rsid w:val="001C57F5"/>
    <w:rsid w:val="001D0E8C"/>
    <w:rsid w:val="001D7116"/>
    <w:rsid w:val="001E6426"/>
    <w:rsid w:val="001F2854"/>
    <w:rsid w:val="00205200"/>
    <w:rsid w:val="00210FAC"/>
    <w:rsid w:val="00212061"/>
    <w:rsid w:val="0022064D"/>
    <w:rsid w:val="00220D7A"/>
    <w:rsid w:val="00226292"/>
    <w:rsid w:val="00235C70"/>
    <w:rsid w:val="002463B1"/>
    <w:rsid w:val="00251568"/>
    <w:rsid w:val="002628C9"/>
    <w:rsid w:val="00264FDF"/>
    <w:rsid w:val="00267049"/>
    <w:rsid w:val="00273B04"/>
    <w:rsid w:val="002752B4"/>
    <w:rsid w:val="002776CE"/>
    <w:rsid w:val="002947DC"/>
    <w:rsid w:val="0029770F"/>
    <w:rsid w:val="002B375E"/>
    <w:rsid w:val="002B5F2C"/>
    <w:rsid w:val="002C5EA2"/>
    <w:rsid w:val="002D708D"/>
    <w:rsid w:val="002D7777"/>
    <w:rsid w:val="00305226"/>
    <w:rsid w:val="00305ADF"/>
    <w:rsid w:val="003419D7"/>
    <w:rsid w:val="00352A7E"/>
    <w:rsid w:val="00364FF7"/>
    <w:rsid w:val="0038006A"/>
    <w:rsid w:val="0039375D"/>
    <w:rsid w:val="00397B60"/>
    <w:rsid w:val="003A285D"/>
    <w:rsid w:val="003A7152"/>
    <w:rsid w:val="003B296B"/>
    <w:rsid w:val="003B3C7E"/>
    <w:rsid w:val="003C4E58"/>
    <w:rsid w:val="003D5093"/>
    <w:rsid w:val="003E2392"/>
    <w:rsid w:val="003E2A08"/>
    <w:rsid w:val="003F12DF"/>
    <w:rsid w:val="003F4C9E"/>
    <w:rsid w:val="0040225E"/>
    <w:rsid w:val="00405AF5"/>
    <w:rsid w:val="00407B82"/>
    <w:rsid w:val="004170F3"/>
    <w:rsid w:val="00421210"/>
    <w:rsid w:val="00426695"/>
    <w:rsid w:val="00433183"/>
    <w:rsid w:val="004359E4"/>
    <w:rsid w:val="00442F05"/>
    <w:rsid w:val="004520AC"/>
    <w:rsid w:val="00456DD9"/>
    <w:rsid w:val="00466E76"/>
    <w:rsid w:val="00467814"/>
    <w:rsid w:val="004733B6"/>
    <w:rsid w:val="00482FCF"/>
    <w:rsid w:val="004B25A3"/>
    <w:rsid w:val="004B34CF"/>
    <w:rsid w:val="004B4739"/>
    <w:rsid w:val="004B52A6"/>
    <w:rsid w:val="004C77D6"/>
    <w:rsid w:val="004C7C40"/>
    <w:rsid w:val="004D090C"/>
    <w:rsid w:val="004D20C7"/>
    <w:rsid w:val="005029A0"/>
    <w:rsid w:val="005127B7"/>
    <w:rsid w:val="0051341E"/>
    <w:rsid w:val="00513447"/>
    <w:rsid w:val="005204FA"/>
    <w:rsid w:val="00523604"/>
    <w:rsid w:val="0052720E"/>
    <w:rsid w:val="005318D0"/>
    <w:rsid w:val="00542831"/>
    <w:rsid w:val="00542FA4"/>
    <w:rsid w:val="00546CFC"/>
    <w:rsid w:val="00561509"/>
    <w:rsid w:val="0056628D"/>
    <w:rsid w:val="00576177"/>
    <w:rsid w:val="00580891"/>
    <w:rsid w:val="00584A7F"/>
    <w:rsid w:val="005A174A"/>
    <w:rsid w:val="005B4036"/>
    <w:rsid w:val="005C1F1C"/>
    <w:rsid w:val="005E4CDC"/>
    <w:rsid w:val="00612690"/>
    <w:rsid w:val="00616E91"/>
    <w:rsid w:val="0064017E"/>
    <w:rsid w:val="006561D3"/>
    <w:rsid w:val="00664C7F"/>
    <w:rsid w:val="00667216"/>
    <w:rsid w:val="00676464"/>
    <w:rsid w:val="006839E5"/>
    <w:rsid w:val="00692750"/>
    <w:rsid w:val="006B7102"/>
    <w:rsid w:val="006C10B3"/>
    <w:rsid w:val="006E051F"/>
    <w:rsid w:val="006E41B6"/>
    <w:rsid w:val="006F25E0"/>
    <w:rsid w:val="00714097"/>
    <w:rsid w:val="00714E7B"/>
    <w:rsid w:val="00724513"/>
    <w:rsid w:val="007262FB"/>
    <w:rsid w:val="00730406"/>
    <w:rsid w:val="00736E17"/>
    <w:rsid w:val="00741F96"/>
    <w:rsid w:val="00744EF0"/>
    <w:rsid w:val="0076491E"/>
    <w:rsid w:val="007665F1"/>
    <w:rsid w:val="0078627E"/>
    <w:rsid w:val="007A7433"/>
    <w:rsid w:val="007B251D"/>
    <w:rsid w:val="007C4FD6"/>
    <w:rsid w:val="007D2D5F"/>
    <w:rsid w:val="007D57B1"/>
    <w:rsid w:val="007E0CEE"/>
    <w:rsid w:val="007E0E52"/>
    <w:rsid w:val="007F264C"/>
    <w:rsid w:val="007F5AA7"/>
    <w:rsid w:val="008066BB"/>
    <w:rsid w:val="008270DE"/>
    <w:rsid w:val="0084015C"/>
    <w:rsid w:val="00847460"/>
    <w:rsid w:val="008750E3"/>
    <w:rsid w:val="00877CD1"/>
    <w:rsid w:val="008A0895"/>
    <w:rsid w:val="008A4F81"/>
    <w:rsid w:val="008A7D4F"/>
    <w:rsid w:val="008B34CB"/>
    <w:rsid w:val="008C3A3D"/>
    <w:rsid w:val="008C7BA3"/>
    <w:rsid w:val="008D2D0D"/>
    <w:rsid w:val="0090323E"/>
    <w:rsid w:val="0092025E"/>
    <w:rsid w:val="00923F2D"/>
    <w:rsid w:val="00935781"/>
    <w:rsid w:val="00936D68"/>
    <w:rsid w:val="009378ED"/>
    <w:rsid w:val="009419A5"/>
    <w:rsid w:val="009464D2"/>
    <w:rsid w:val="0095231D"/>
    <w:rsid w:val="009734BA"/>
    <w:rsid w:val="009937E4"/>
    <w:rsid w:val="0099601D"/>
    <w:rsid w:val="009A4464"/>
    <w:rsid w:val="009B3F62"/>
    <w:rsid w:val="009C62B2"/>
    <w:rsid w:val="009D15FB"/>
    <w:rsid w:val="009D7B4E"/>
    <w:rsid w:val="009E13AD"/>
    <w:rsid w:val="009F020F"/>
    <w:rsid w:val="00A030F6"/>
    <w:rsid w:val="00A11522"/>
    <w:rsid w:val="00A20BA2"/>
    <w:rsid w:val="00A23820"/>
    <w:rsid w:val="00A26C66"/>
    <w:rsid w:val="00A277F8"/>
    <w:rsid w:val="00A30666"/>
    <w:rsid w:val="00A330B5"/>
    <w:rsid w:val="00A37EF4"/>
    <w:rsid w:val="00A4556C"/>
    <w:rsid w:val="00A77185"/>
    <w:rsid w:val="00A82391"/>
    <w:rsid w:val="00A93EE2"/>
    <w:rsid w:val="00A96439"/>
    <w:rsid w:val="00AB0F7E"/>
    <w:rsid w:val="00AC3E64"/>
    <w:rsid w:val="00AD0324"/>
    <w:rsid w:val="00AE0372"/>
    <w:rsid w:val="00AE2875"/>
    <w:rsid w:val="00AF28A3"/>
    <w:rsid w:val="00B01417"/>
    <w:rsid w:val="00B05E23"/>
    <w:rsid w:val="00B11B8B"/>
    <w:rsid w:val="00B209A4"/>
    <w:rsid w:val="00B40220"/>
    <w:rsid w:val="00B42491"/>
    <w:rsid w:val="00B441E7"/>
    <w:rsid w:val="00B60A99"/>
    <w:rsid w:val="00B618A7"/>
    <w:rsid w:val="00B633EF"/>
    <w:rsid w:val="00B63EFF"/>
    <w:rsid w:val="00B64D12"/>
    <w:rsid w:val="00B70B99"/>
    <w:rsid w:val="00B8685D"/>
    <w:rsid w:val="00B950E0"/>
    <w:rsid w:val="00BA272E"/>
    <w:rsid w:val="00BA588D"/>
    <w:rsid w:val="00BB1D7F"/>
    <w:rsid w:val="00BD005B"/>
    <w:rsid w:val="00BD70FF"/>
    <w:rsid w:val="00BE452D"/>
    <w:rsid w:val="00BE6081"/>
    <w:rsid w:val="00BF0C79"/>
    <w:rsid w:val="00BF11B3"/>
    <w:rsid w:val="00BF2F48"/>
    <w:rsid w:val="00BF3D13"/>
    <w:rsid w:val="00C10235"/>
    <w:rsid w:val="00C10E08"/>
    <w:rsid w:val="00C15E52"/>
    <w:rsid w:val="00C23571"/>
    <w:rsid w:val="00C30DCF"/>
    <w:rsid w:val="00C30F9D"/>
    <w:rsid w:val="00C4252E"/>
    <w:rsid w:val="00C4305D"/>
    <w:rsid w:val="00C535F6"/>
    <w:rsid w:val="00C8007A"/>
    <w:rsid w:val="00C846D4"/>
    <w:rsid w:val="00C94D18"/>
    <w:rsid w:val="00CA6327"/>
    <w:rsid w:val="00CB493E"/>
    <w:rsid w:val="00CB5AA7"/>
    <w:rsid w:val="00CC1129"/>
    <w:rsid w:val="00CC11EC"/>
    <w:rsid w:val="00CC2221"/>
    <w:rsid w:val="00CC7B53"/>
    <w:rsid w:val="00CD4DB4"/>
    <w:rsid w:val="00CF216D"/>
    <w:rsid w:val="00CF595E"/>
    <w:rsid w:val="00D01432"/>
    <w:rsid w:val="00D11629"/>
    <w:rsid w:val="00D11B58"/>
    <w:rsid w:val="00D232AA"/>
    <w:rsid w:val="00D2704B"/>
    <w:rsid w:val="00D27701"/>
    <w:rsid w:val="00D312FE"/>
    <w:rsid w:val="00D65A05"/>
    <w:rsid w:val="00D661F8"/>
    <w:rsid w:val="00D96D4D"/>
    <w:rsid w:val="00DA45AC"/>
    <w:rsid w:val="00DA7FCE"/>
    <w:rsid w:val="00DC55D7"/>
    <w:rsid w:val="00DC6266"/>
    <w:rsid w:val="00DE0D24"/>
    <w:rsid w:val="00DF1BD0"/>
    <w:rsid w:val="00E16D86"/>
    <w:rsid w:val="00E21B7C"/>
    <w:rsid w:val="00E4027B"/>
    <w:rsid w:val="00E46A19"/>
    <w:rsid w:val="00E55E77"/>
    <w:rsid w:val="00E71B4A"/>
    <w:rsid w:val="00E817C2"/>
    <w:rsid w:val="00E83ED3"/>
    <w:rsid w:val="00E84CBD"/>
    <w:rsid w:val="00EA443D"/>
    <w:rsid w:val="00EA4D09"/>
    <w:rsid w:val="00EB03F6"/>
    <w:rsid w:val="00EB4D3B"/>
    <w:rsid w:val="00EB5090"/>
    <w:rsid w:val="00EC3615"/>
    <w:rsid w:val="00ED3D63"/>
    <w:rsid w:val="00ED76E6"/>
    <w:rsid w:val="00EE0B25"/>
    <w:rsid w:val="00EF1E53"/>
    <w:rsid w:val="00EF5A0E"/>
    <w:rsid w:val="00F04F52"/>
    <w:rsid w:val="00F05E24"/>
    <w:rsid w:val="00F23C5A"/>
    <w:rsid w:val="00F24EA6"/>
    <w:rsid w:val="00F27B77"/>
    <w:rsid w:val="00F332E5"/>
    <w:rsid w:val="00F37981"/>
    <w:rsid w:val="00F44B66"/>
    <w:rsid w:val="00F6594E"/>
    <w:rsid w:val="00F66DBF"/>
    <w:rsid w:val="00F70D24"/>
    <w:rsid w:val="00F851DF"/>
    <w:rsid w:val="00F92209"/>
    <w:rsid w:val="00F97C0D"/>
    <w:rsid w:val="00FB1886"/>
    <w:rsid w:val="00FD6957"/>
    <w:rsid w:val="00FE49B3"/>
    <w:rsid w:val="00FF0411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CD966"/>
  <w14:defaultImageDpi w14:val="0"/>
  <w15:docId w15:val="{A1DC59BC-15E1-4E75-BD35-4B832AAB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left" w:pos="567"/>
        <w:tab w:val="left" w:pos="4536"/>
        <w:tab w:val="left" w:pos="5387"/>
      </w:tabs>
      <w:ind w:left="567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709"/>
        <w:tab w:val="left" w:pos="993"/>
      </w:tabs>
      <w:jc w:val="center"/>
      <w:outlineLvl w:val="1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552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sz w:val="28"/>
      <w:szCs w:val="28"/>
    </w:rPr>
  </w:style>
  <w:style w:type="character" w:customStyle="1" w:styleId="NagwekZnak">
    <w:name w:val="Nagłówek Znak"/>
    <w:link w:val="Nagwek"/>
    <w:uiPriority w:val="99"/>
    <w:locked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Pr>
      <w:rFonts w:ascii="Arial" w:hAnsi="Arial" w:cs="Arial"/>
      <w:sz w:val="24"/>
      <w:szCs w:val="24"/>
    </w:rPr>
  </w:style>
  <w:style w:type="paragraph" w:styleId="Lista">
    <w:name w:val="List"/>
    <w:basedOn w:val="Tekstpodstawowy"/>
    <w:uiPriority w:val="99"/>
    <w:rPr>
      <w:rFonts w:ascii="Tahoma" w:cs="Tahoma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  <w:rPr>
      <w:rFonts w:ascii="Tahoma" w:cs="Tahoma"/>
    </w:rPr>
  </w:style>
  <w:style w:type="paragraph" w:customStyle="1" w:styleId="Index1">
    <w:name w:val="Index1"/>
    <w:basedOn w:val="Normalny"/>
    <w:uiPriority w:val="99"/>
    <w:rPr>
      <w:rFonts w:ascii="Tahoma" w:cs="Tahoma"/>
    </w:rPr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</w:style>
  <w:style w:type="character" w:customStyle="1" w:styleId="RTFNum31">
    <w:name w:val="RTF_Num 3 1"/>
    <w:uiPriority w:val="99"/>
    <w:rPr>
      <w:rFonts w:ascii="StarSymbol" w:hAnsi="StarSymbol"/>
      <w:sz w:val="18"/>
      <w:lang w:val="x-none"/>
    </w:rPr>
  </w:style>
  <w:style w:type="character" w:customStyle="1" w:styleId="RTFNum32">
    <w:name w:val="RTF_Num 3 2"/>
    <w:uiPriority w:val="99"/>
    <w:rPr>
      <w:rFonts w:ascii="StarSymbol" w:hAnsi="StarSymbol"/>
      <w:sz w:val="18"/>
      <w:lang w:val="x-none"/>
    </w:rPr>
  </w:style>
  <w:style w:type="character" w:customStyle="1" w:styleId="RTFNum33">
    <w:name w:val="RTF_Num 3 3"/>
    <w:uiPriority w:val="99"/>
    <w:rPr>
      <w:rFonts w:ascii="StarSymbol" w:hAnsi="StarSymbol"/>
      <w:sz w:val="18"/>
      <w:lang w:val="x-none"/>
    </w:rPr>
  </w:style>
  <w:style w:type="character" w:customStyle="1" w:styleId="RTFNum34">
    <w:name w:val="RTF_Num 3 4"/>
    <w:uiPriority w:val="99"/>
    <w:rPr>
      <w:rFonts w:ascii="StarSymbol" w:hAnsi="StarSymbol"/>
      <w:sz w:val="18"/>
      <w:lang w:val="x-none"/>
    </w:rPr>
  </w:style>
  <w:style w:type="character" w:customStyle="1" w:styleId="RTFNum35">
    <w:name w:val="RTF_Num 3 5"/>
    <w:uiPriority w:val="99"/>
    <w:rPr>
      <w:rFonts w:ascii="StarSymbol" w:hAnsi="StarSymbol"/>
      <w:sz w:val="18"/>
      <w:lang w:val="x-none"/>
    </w:rPr>
  </w:style>
  <w:style w:type="character" w:customStyle="1" w:styleId="RTFNum36">
    <w:name w:val="RTF_Num 3 6"/>
    <w:uiPriority w:val="99"/>
    <w:rPr>
      <w:rFonts w:ascii="StarSymbol" w:hAnsi="StarSymbol"/>
      <w:sz w:val="18"/>
      <w:lang w:val="x-none"/>
    </w:rPr>
  </w:style>
  <w:style w:type="character" w:customStyle="1" w:styleId="RTFNum37">
    <w:name w:val="RTF_Num 3 7"/>
    <w:uiPriority w:val="99"/>
    <w:rPr>
      <w:rFonts w:ascii="StarSymbol" w:hAnsi="StarSymbol"/>
      <w:sz w:val="18"/>
      <w:lang w:val="x-none"/>
    </w:rPr>
  </w:style>
  <w:style w:type="character" w:customStyle="1" w:styleId="RTFNum38">
    <w:name w:val="RTF_Num 3 8"/>
    <w:uiPriority w:val="99"/>
    <w:rPr>
      <w:rFonts w:ascii="StarSymbol" w:hAnsi="StarSymbol"/>
      <w:sz w:val="18"/>
      <w:lang w:val="x-none"/>
    </w:rPr>
  </w:style>
  <w:style w:type="character" w:customStyle="1" w:styleId="RTFNum39">
    <w:name w:val="RTF_Num 3 9"/>
    <w:uiPriority w:val="99"/>
    <w:rPr>
      <w:rFonts w:ascii="StarSymbol" w:hAnsi="StarSymbol"/>
      <w:sz w:val="18"/>
      <w:lang w:val="x-none"/>
    </w:rPr>
  </w:style>
  <w:style w:type="character" w:customStyle="1" w:styleId="RTFNum310">
    <w:name w:val="RTF_Num 3 10"/>
    <w:uiPriority w:val="99"/>
    <w:rPr>
      <w:rFonts w:ascii="StarSymbol" w:hAnsi="StarSymbol"/>
      <w:sz w:val="18"/>
      <w:lang w:val="x-none"/>
    </w:rPr>
  </w:style>
  <w:style w:type="character" w:customStyle="1" w:styleId="RTFNum41">
    <w:name w:val="RTF_Num 4 1"/>
    <w:uiPriority w:val="99"/>
    <w:rPr>
      <w:lang w:val="x-none"/>
    </w:rPr>
  </w:style>
  <w:style w:type="character" w:customStyle="1" w:styleId="BulletSymbols">
    <w:name w:val="Bullet Symbols"/>
    <w:uiPriority w:val="99"/>
    <w:rPr>
      <w:rFonts w:ascii="StarSymbol" w:hAnsi="StarSymbol"/>
      <w:sz w:val="18"/>
    </w:rPr>
  </w:style>
  <w:style w:type="character" w:customStyle="1" w:styleId="NumberingSymbols">
    <w:name w:val="Numbering Symbols"/>
    <w:uiPriority w:val="99"/>
  </w:style>
  <w:style w:type="character" w:customStyle="1" w:styleId="NumberingSymbols1">
    <w:name w:val="Numbering Symbols1"/>
    <w:uiPriority w:val="99"/>
    <w:rPr>
      <w:lang w:val="x-none"/>
    </w:rPr>
  </w:style>
  <w:style w:type="paragraph" w:styleId="Tekstprzypisukocowego">
    <w:name w:val="endnote text"/>
    <w:basedOn w:val="Normalny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Pr>
      <w:rFonts w:ascii="Arial" w:hAnsi="Arial" w:cs="Arial"/>
      <w:sz w:val="20"/>
      <w:szCs w:val="20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Odwoaniedokomentarza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709"/>
        <w:tab w:val="left" w:pos="993"/>
      </w:tabs>
    </w:pPr>
    <w:rPr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locked/>
    <w:rPr>
      <w:rFonts w:ascii="Arial" w:hAnsi="Arial" w:cs="Arial"/>
      <w:sz w:val="24"/>
      <w:szCs w:val="24"/>
    </w:rPr>
  </w:style>
  <w:style w:type="character" w:customStyle="1" w:styleId="ng-binding">
    <w:name w:val="ng-binding"/>
    <w:rsid w:val="00E84CBD"/>
  </w:style>
  <w:style w:type="character" w:customStyle="1" w:styleId="ng-scope">
    <w:name w:val="ng-scope"/>
    <w:rsid w:val="00E84CBD"/>
  </w:style>
  <w:style w:type="paragraph" w:customStyle="1" w:styleId="Tekstpodstawowy22">
    <w:name w:val="Tekst podstawowy 22"/>
    <w:basedOn w:val="Normalny"/>
    <w:rsid w:val="007C4FD6"/>
    <w:pPr>
      <w:widowControl/>
      <w:suppressAutoHyphens/>
      <w:autoSpaceDE/>
      <w:autoSpaceDN/>
      <w:adjustRightInd/>
    </w:pPr>
    <w:rPr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ED76E6"/>
    <w:pPr>
      <w:widowControl/>
      <w:suppressAutoHyphens/>
      <w:autoSpaceDE/>
      <w:autoSpaceDN/>
      <w:adjustRightInd/>
    </w:pPr>
    <w:rPr>
      <w:rFonts w:cs="Times New Roman"/>
      <w:color w:val="0000FF"/>
      <w:sz w:val="22"/>
      <w:szCs w:val="20"/>
      <w:lang w:eastAsia="ar-SA"/>
    </w:rPr>
  </w:style>
  <w:style w:type="character" w:customStyle="1" w:styleId="Nagwek4Znak">
    <w:name w:val="Nagłówek 4 Znak"/>
    <w:link w:val="Nagwek4"/>
    <w:uiPriority w:val="9"/>
    <w:semiHidden/>
    <w:rsid w:val="000E552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AD0324"/>
    <w:pPr>
      <w:widowControl/>
      <w:suppressAutoHyphens/>
      <w:autoSpaceDE/>
      <w:autoSpaceDN/>
      <w:adjustRightInd/>
      <w:jc w:val="both"/>
    </w:pPr>
    <w:rPr>
      <w:rFonts w:cs="Times New Roman"/>
      <w:sz w:val="22"/>
      <w:szCs w:val="20"/>
      <w:lang w:eastAsia="ar-SA"/>
    </w:rPr>
  </w:style>
  <w:style w:type="paragraph" w:styleId="Poprawka">
    <w:name w:val="Revision"/>
    <w:hidden/>
    <w:uiPriority w:val="99"/>
    <w:semiHidden/>
    <w:rsid w:val="00741F9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2415</Words>
  <Characters>16098</Characters>
  <Application>Microsoft Office Word</Application>
  <DocSecurity>4</DocSecurity>
  <Lines>134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TTBS</Company>
  <LinksUpToDate>false</LinksUpToDate>
  <CharactersWithSpaces>18477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Agnieszka Rybicka</cp:lastModifiedBy>
  <cp:revision>2</cp:revision>
  <cp:lastPrinted>2021-08-12T13:00:00Z</cp:lastPrinted>
  <dcterms:created xsi:type="dcterms:W3CDTF">2022-08-11T11:17:00Z</dcterms:created>
  <dcterms:modified xsi:type="dcterms:W3CDTF">2022-08-11T11:17:00Z</dcterms:modified>
</cp:coreProperties>
</file>